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C" w:rsidRPr="00A97E42" w:rsidRDefault="00DD5E31" w:rsidP="00A97E42">
      <w:pPr>
        <w:pStyle w:val="Normal0"/>
      </w:pPr>
      <w:bookmarkStart w:id="0" w:name="_GoBack"/>
      <w:bookmarkEnd w:id="0"/>
      <w:r>
        <w:rPr>
          <w:noProof/>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191"/>
            <wp:effectExtent l="0" t="0" r="0" b="0"/>
            <wp:wrapNone/>
            <wp:docPr id="101043" name="Picture 101043"/>
            <wp:cNvGraphicFramePr/>
            <a:graphic xmlns:a="http://schemas.openxmlformats.org/drawingml/2006/main">
              <a:graphicData uri="http://schemas.openxmlformats.org/drawingml/2006/picture">
                <pic:pic xmlns:pic="http://schemas.openxmlformats.org/drawingml/2006/picture">
                  <pic:nvPicPr>
                    <pic:cNvPr id="101043" name=""/>
                    <pic:cNvPicPr/>
                  </pic:nvPicPr>
                  <pic:blipFill>
                    <a:blip r:embed="rId7"/>
                    <a:stretch>
                      <a:fillRect/>
                    </a:stretch>
                  </pic:blipFill>
                  <pic:spPr>
                    <a:xfrm>
                      <a:off x="0" y="0"/>
                      <a:ext cx="1363345" cy="1147191"/>
                    </a:xfrm>
                    <a:prstGeom prst="rect">
                      <a:avLst/>
                    </a:prstGeom>
                  </pic:spPr>
                </pic:pic>
              </a:graphicData>
            </a:graphic>
          </wp:anchor>
        </w:drawing>
      </w:r>
    </w:p>
    <w:p w:rsidR="003904C2" w:rsidRDefault="000B0D81" w:rsidP="00A97E42">
      <w:pPr>
        <w:pStyle w:val="Normal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wrap-distance-left:9pt;mso-wrap-distance-top:0;mso-wrap-distance-right:9pt;mso-wrap-distance-bottom:0;mso-position-horizontal-relative:page;mso-width-percent:0;mso-width-relative:margin;mso-height-relative:margin;v-text-anchor:top" filled="f" stroked="f" strokeweight=".5pt">
            <v:textbo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3904C2" w:rsidTr="008F3B96">
                    <w:trPr>
                      <w:cantSplit/>
                      <w:trHeight w:val="9845"/>
                    </w:trPr>
                    <w:tc>
                      <w:tcPr>
                        <w:tcW w:w="7800" w:type="dxa"/>
                      </w:tcPr>
                      <w:p w:rsidR="00A97E42" w:rsidRPr="001C2F73" w:rsidRDefault="000B0D81" w:rsidP="00DF10D2">
                        <w:pPr>
                          <w:pStyle w:val="ListParagraph0"/>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3904C2" w:rsidTr="00396DCF">
                          <w:trPr>
                            <w:trHeight w:val="18"/>
                          </w:trPr>
                          <w:tc>
                            <w:tcPr>
                              <w:tcW w:w="7177" w:type="dxa"/>
                              <w:vAlign w:val="center"/>
                            </w:tcPr>
                            <w:p w:rsidR="00DF10D2" w:rsidRPr="00BA6549" w:rsidRDefault="00DD5E31"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8"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r>
                                <w:rPr>
                                  <w:rFonts w:asciiTheme="minorHAnsi" w:hAnsiTheme="minorHAnsi" w:cstheme="minorHAnsi"/>
                                </w:rPr>
                                <w:t>.</w:t>
                              </w:r>
                            </w:p>
                            <w:p w:rsidR="00DF10D2" w:rsidRPr="00BA6549" w:rsidRDefault="00DD5E31"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The school meets prescribed minimum standards for registration as regulated by the Victorian Regulation and Qualifications Authority (VRQA) in accordance with the Education and Training Reform (ETR) Act 2006. This includes schools granted an exemption by the VRQA until 31 December 2017 from the minimum standards for student enrolment numbers and/or curriculum framework for school language program</w:t>
                              </w:r>
                              <w:r>
                                <w:rPr>
                                  <w:rFonts w:asciiTheme="minorHAnsi" w:hAnsiTheme="minorHAnsi" w:cstheme="minorHAnsi"/>
                                </w:rPr>
                                <w:t>.</w:t>
                              </w:r>
                            </w:p>
                            <w:p w:rsidR="00DF10D2" w:rsidRPr="00BA6549" w:rsidRDefault="00DD5E31"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r>
                                <w:rPr>
                                  <w:rFonts w:asciiTheme="minorHAnsi" w:hAnsiTheme="minorHAnsi" w:cstheme="minorHAnsi"/>
                                </w:rPr>
                                <w:t>.</w:t>
                              </w:r>
                            </w:p>
                            <w:p w:rsidR="00DF10D2" w:rsidRDefault="000B0D81" w:rsidP="00D41B2D">
                              <w:pPr>
                                <w:pStyle w:val="Normal0"/>
                                <w:shd w:val="clear" w:color="auto" w:fill="FFFFFF"/>
                                <w:tabs>
                                  <w:tab w:val="num" w:pos="2880"/>
                                </w:tabs>
                                <w:ind w:left="-227"/>
                                <w:rPr>
                                  <w:rFonts w:ascii="Arial" w:eastAsia="Arial" w:hAnsi="Arial"/>
                                  <w:color w:val="AF272F"/>
                                  <w:sz w:val="22"/>
                                  <w:szCs w:val="22"/>
                                </w:rPr>
                              </w:pPr>
                            </w:p>
                            <w:p w:rsidR="00D41B2D" w:rsidRDefault="000B0D81" w:rsidP="00D41B2D">
                              <w:pPr>
                                <w:pStyle w:val="Normal0"/>
                                <w:shd w:val="clear" w:color="auto" w:fill="FFFFFF"/>
                                <w:tabs>
                                  <w:tab w:val="num" w:pos="2880"/>
                                </w:tabs>
                                <w:ind w:left="-227"/>
                                <w:rPr>
                                  <w:rFonts w:ascii="Arial" w:hAnsi="Arial" w:cs="Arial"/>
                                  <w:color w:val="333333"/>
                                  <w:sz w:val="16"/>
                                  <w:szCs w:val="16"/>
                                </w:rPr>
                              </w:pPr>
                            </w:p>
                          </w:tc>
                        </w:tr>
                        <w:tr w:rsidR="003904C2" w:rsidTr="002676DB">
                          <w:trPr>
                            <w:trHeight w:val="268"/>
                          </w:trPr>
                          <w:tc>
                            <w:tcPr>
                              <w:tcW w:w="7177" w:type="dxa"/>
                            </w:tcPr>
                            <w:p w:rsidR="00D41B2D" w:rsidRDefault="00DD5E31"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28 March 2018 at 11:15 AM by Judy Ring (Principal)</w:t>
                              </w:r>
                            </w:p>
                          </w:tc>
                        </w:tr>
                      </w:tbl>
                      <w:p w:rsidR="00A97E42" w:rsidRPr="001C2F73" w:rsidRDefault="000B0D81" w:rsidP="00DF10D2">
                        <w:pPr>
                          <w:pStyle w:val="ListParagraph0"/>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3904C2" w:rsidTr="00396DCF">
                          <w:trPr>
                            <w:trHeight w:val="112"/>
                          </w:trPr>
                          <w:tc>
                            <w:tcPr>
                              <w:tcW w:w="7177" w:type="dxa"/>
                              <w:vAlign w:val="center"/>
                            </w:tcPr>
                            <w:p w:rsidR="00DF10D2" w:rsidRPr="00BA6549" w:rsidRDefault="00DD5E31" w:rsidP="00DF10D2">
                              <w:pPr>
                                <w:pStyle w:val="Normal0"/>
                                <w:numPr>
                                  <w:ilvl w:val="0"/>
                                  <w:numId w:val="6"/>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r>
                                <w:rPr>
                                  <w:rFonts w:asciiTheme="minorHAnsi" w:hAnsiTheme="minorHAnsi" w:cstheme="minorHAnsi"/>
                                </w:rPr>
                                <w:t>.</w:t>
                              </w:r>
                            </w:p>
                            <w:p w:rsidR="00DF10D2" w:rsidRPr="00BA6549" w:rsidRDefault="00DD5E31" w:rsidP="00DF10D2">
                              <w:pPr>
                                <w:pStyle w:val="Normal0"/>
                                <w:numPr>
                                  <w:ilvl w:val="0"/>
                                  <w:numId w:val="6"/>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2017 from the minimum standards for student enrolment numbers and/or curriculum framework for school language program.</w:t>
                              </w:r>
                            </w:p>
                            <w:p w:rsidR="00DF10D2" w:rsidRPr="00BA6549" w:rsidRDefault="00DD5E31" w:rsidP="00DF10D2">
                              <w:pPr>
                                <w:pStyle w:val="Normal0"/>
                                <w:numPr>
                                  <w:ilvl w:val="0"/>
                                  <w:numId w:val="6"/>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Ministerial Order No. 870 – Child Safe Standards, Managing Risk of Child Abuse in School.</w:t>
                              </w:r>
                            </w:p>
                            <w:p w:rsidR="00DF10D2" w:rsidRDefault="000B0D81" w:rsidP="00DF10D2">
                              <w:pPr>
                                <w:pStyle w:val="Normal0"/>
                                <w:rPr>
                                  <w:rFonts w:eastAsia="Arial"/>
                                </w:rPr>
                              </w:pPr>
                            </w:p>
                            <w:p w:rsidR="00396DCF" w:rsidRDefault="000B0D81" w:rsidP="00396DCF">
                              <w:pPr>
                                <w:pStyle w:val="Normal0"/>
                                <w:shd w:val="clear" w:color="auto" w:fill="FFFFFF"/>
                                <w:spacing w:before="100" w:beforeAutospacing="1"/>
                                <w:ind w:left="-227"/>
                                <w:rPr>
                                  <w:rFonts w:ascii="Arial" w:hAnsi="Arial" w:cs="Arial"/>
                                  <w:color w:val="333333"/>
                                  <w:sz w:val="16"/>
                                  <w:szCs w:val="16"/>
                                </w:rPr>
                              </w:pPr>
                            </w:p>
                          </w:tc>
                        </w:tr>
                        <w:tr w:rsidR="003904C2" w:rsidTr="00396DCF">
                          <w:trPr>
                            <w:trHeight w:val="268"/>
                          </w:trPr>
                          <w:tc>
                            <w:tcPr>
                              <w:tcW w:w="7177" w:type="dxa"/>
                            </w:tcPr>
                            <w:p w:rsidR="00396DCF" w:rsidRDefault="00DD5E31"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15 May 2018 at 04:33 PM by Lorraine Graham (School Council President)</w:t>
                              </w:r>
                            </w:p>
                          </w:tc>
                        </w:tr>
                      </w:tbl>
                      <w:p w:rsidR="00A97E42" w:rsidRDefault="000B0D81" w:rsidP="008F3B96">
                        <w:pPr>
                          <w:pStyle w:val="Normal0"/>
                          <w:ind w:left="360"/>
                        </w:pPr>
                      </w:p>
                    </w:tc>
                  </w:tr>
                </w:tbl>
                <w:p w:rsidR="00A97E42" w:rsidRDefault="000B0D81" w:rsidP="00DF10D2">
                  <w:pPr>
                    <w:pStyle w:val="Normal0"/>
                  </w:pPr>
                </w:p>
              </w:txbxContent>
            </v:textbox>
            <w10:wrap anchorx="page"/>
          </v:shape>
        </w:pict>
      </w:r>
    </w:p>
    <w:tbl>
      <w:tblPr>
        <w:tblW w:w="0" w:type="auto"/>
        <w:tblCellMar>
          <w:left w:w="0" w:type="dxa"/>
          <w:right w:w="0" w:type="dxa"/>
        </w:tblCellMar>
        <w:tblLook w:val="0000" w:firstRow="0" w:lastRow="0" w:firstColumn="0" w:lastColumn="0" w:noHBand="0" w:noVBand="0"/>
      </w:tblPr>
      <w:tblGrid>
        <w:gridCol w:w="12077"/>
      </w:tblGrid>
      <w:tr w:rsidR="003904C2">
        <w:trPr>
          <w:trHeight w:val="82"/>
        </w:trPr>
        <w:tc>
          <w:tcPr>
            <w:tcW w:w="12077" w:type="dxa"/>
          </w:tcPr>
          <w:p w:rsidR="00265053" w:rsidRDefault="000B0D81">
            <w:pPr>
              <w:pStyle w:val="EmptyCellLayoutStyle"/>
              <w:spacing w:after="0" w:line="240" w:lineRule="auto"/>
            </w:pPr>
          </w:p>
        </w:tc>
      </w:tr>
      <w:tr w:rsidR="003904C2">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3904C2">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3904C2">
                    <w:trPr>
                      <w:trHeight w:val="95"/>
                    </w:trPr>
                    <w:tc>
                      <w:tcPr>
                        <w:tcW w:w="12077" w:type="dxa"/>
                      </w:tcPr>
                      <w:p w:rsidR="00265053" w:rsidRDefault="000B0D81">
                        <w:pPr>
                          <w:pStyle w:val="EmptyCellLayoutStyle"/>
                          <w:spacing w:after="0" w:line="240" w:lineRule="auto"/>
                        </w:pPr>
                      </w:p>
                    </w:tc>
                  </w:tr>
                  <w:tr w:rsidR="003904C2">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3904C2">
                          <w:tc>
                            <w:tcPr>
                              <w:tcW w:w="566" w:type="dxa"/>
                            </w:tcPr>
                            <w:p w:rsidR="00265053" w:rsidRDefault="000B0D81">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3904C2">
                                <w:trPr>
                                  <w:trHeight w:val="72"/>
                                </w:trPr>
                                <w:tc>
                                  <w:tcPr>
                                    <w:tcW w:w="0" w:type="dxa"/>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rsidTr="00E33F90">
                                <w:trPr>
                                  <w:trHeight w:val="18"/>
                                </w:trPr>
                                <w:tc>
                                  <w:tcPr>
                                    <w:tcW w:w="0" w:type="dxa"/>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265053" w:rsidRDefault="00DD5E31">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9" cstate="print"/>
                                                  <a:stretch>
                                                    <a:fillRect/>
                                                  </a:stretch>
                                                </pic:blipFill>
                                                <pic:spPr>
                                                  <a:xfrm>
                                                    <a:off x="0" y="0"/>
                                                    <a:ext cx="1854965" cy="627505"/>
                                                  </a:xfrm>
                                                  <a:prstGeom prst="rect">
                                                    <a:avLst/>
                                                  </a:prstGeom>
                                                </pic:spPr>
                                              </pic:pic>
                                            </a:graphicData>
                                          </a:graphic>
                                        </wp:inline>
                                      </w:drawing>
                                    </w: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rsidTr="00E33F90">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3904C2">
                                      <w:trPr>
                                        <w:trHeight w:val="702"/>
                                      </w:trPr>
                                      <w:tc>
                                        <w:tcPr>
                                          <w:tcW w:w="7310"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265053" w:rsidRDefault="000B0D81">
                                    <w:pPr>
                                      <w:spacing w:after="0" w:line="240" w:lineRule="auto"/>
                                    </w:pPr>
                                  </w:p>
                                </w:tc>
                                <w:tc>
                                  <w:tcPr>
                                    <w:tcW w:w="172" w:type="dxa"/>
                                  </w:tcPr>
                                  <w:p w:rsidR="00265053" w:rsidRDefault="000B0D81">
                                    <w:pPr>
                                      <w:pStyle w:val="EmptyCellLayoutStyle"/>
                                      <w:spacing w:after="0" w:line="240" w:lineRule="auto"/>
                                    </w:pPr>
                                  </w:p>
                                </w:tc>
                                <w:tc>
                                  <w:tcPr>
                                    <w:tcW w:w="2925" w:type="dxa"/>
                                    <w:gridSpan w:val="2"/>
                                    <w:vMerge/>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rsidTr="00E33F90">
                                <w:trPr>
                                  <w:trHeight w:val="190"/>
                                </w:trPr>
                                <w:tc>
                                  <w:tcPr>
                                    <w:tcW w:w="0" w:type="dxa"/>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gridSpan w:val="2"/>
                                    <w:vMerge/>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rsidTr="00E33F90">
                                <w:trPr>
                                  <w:trHeight w:val="445"/>
                                </w:trPr>
                                <w:tc>
                                  <w:tcPr>
                                    <w:tcW w:w="0" w:type="dxa"/>
                                  </w:tcPr>
                                  <w:p w:rsidR="00265053" w:rsidRDefault="000B0D81">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3904C2">
                                      <w:trPr>
                                        <w:trHeight w:val="367"/>
                                      </w:trPr>
                                      <w:tc>
                                        <w:tcPr>
                                          <w:tcW w:w="10407"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AF272F"/>
                                              <w:sz w:val="28"/>
                                            </w:rPr>
                                            <w:t>School Name: Travancore School</w:t>
                                          </w:r>
                                        </w:p>
                                      </w:tc>
                                    </w:tr>
                                  </w:tbl>
                                  <w:p w:rsidR="00265053" w:rsidRDefault="000B0D81">
                                    <w:pPr>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trPr>
                                  <w:trHeight w:val="41"/>
                                </w:trPr>
                                <w:tc>
                                  <w:tcPr>
                                    <w:tcW w:w="0" w:type="dxa"/>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rsidTr="00E33F90">
                                <w:trPr>
                                  <w:trHeight w:val="475"/>
                                </w:trPr>
                                <w:tc>
                                  <w:tcPr>
                                    <w:tcW w:w="0" w:type="dxa"/>
                                  </w:tcPr>
                                  <w:p w:rsidR="00265053" w:rsidRDefault="000B0D81">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3904C2">
                                      <w:trPr>
                                        <w:trHeight w:val="397"/>
                                      </w:trPr>
                                      <w:tc>
                                        <w:tcPr>
                                          <w:tcW w:w="6087"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AF272F"/>
                                              <w:sz w:val="27"/>
                                            </w:rPr>
                                            <w:t>School Number: 4465</w:t>
                                          </w:r>
                                        </w:p>
                                      </w:tc>
                                    </w:tr>
                                  </w:tbl>
                                  <w:p w:rsidR="00265053" w:rsidRDefault="000B0D81">
                                    <w:pPr>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trPr>
                                  <w:trHeight w:val="84"/>
                                </w:trPr>
                                <w:tc>
                                  <w:tcPr>
                                    <w:tcW w:w="0" w:type="dxa"/>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trPr>
                                  <w:trHeight w:val="2124"/>
                                </w:trPr>
                                <w:tc>
                                  <w:tcPr>
                                    <w:tcW w:w="0" w:type="dxa"/>
                                    <w:tcBorders>
                                      <w:left w:val="single" w:sz="7" w:space="0" w:color="FFFFFF"/>
                                    </w:tcBorders>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rsidTr="00E33F90">
                                <w:trPr>
                                  <w:trHeight w:val="836"/>
                                </w:trPr>
                                <w:tc>
                                  <w:tcPr>
                                    <w:tcW w:w="0" w:type="dxa"/>
                                    <w:tcBorders>
                                      <w:left w:val="single" w:sz="7" w:space="0" w:color="FFFFFF"/>
                                    </w:tcBorders>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3904C2">
                                      <w:trPr>
                                        <w:trHeight w:val="758"/>
                                      </w:trPr>
                                      <w:tc>
                                        <w:tcPr>
                                          <w:tcW w:w="10654" w:type="dxa"/>
                                          <w:tcBorders>
                                            <w:top w:val="nil"/>
                                            <w:left w:val="nil"/>
                                            <w:bottom w:val="nil"/>
                                            <w:right w:val="nil"/>
                                          </w:tcBorders>
                                          <w:tcMar>
                                            <w:top w:w="39" w:type="dxa"/>
                                            <w:left w:w="39" w:type="dxa"/>
                                            <w:bottom w:w="39" w:type="dxa"/>
                                            <w:right w:w="39" w:type="dxa"/>
                                          </w:tcMar>
                                        </w:tcPr>
                                        <w:p w:rsidR="003904C2" w:rsidRDefault="003904C2"/>
                                      </w:tc>
                                    </w:tr>
                                  </w:tbl>
                                  <w:p w:rsidR="00265053" w:rsidRDefault="000B0D81">
                                    <w:pPr>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trPr>
                                  <w:trHeight w:val="158"/>
                                </w:trPr>
                                <w:tc>
                                  <w:tcPr>
                                    <w:tcW w:w="0" w:type="dxa"/>
                                    <w:tcBorders>
                                      <w:left w:val="single" w:sz="7" w:space="0" w:color="FFFFFF"/>
                                    </w:tcBorders>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trPr>
                                  <w:trHeight w:val="61"/>
                                </w:trPr>
                                <w:tc>
                                  <w:tcPr>
                                    <w:tcW w:w="0" w:type="dxa"/>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rsidTr="00E33F90">
                                <w:trPr>
                                  <w:trHeight w:val="2715"/>
                                </w:trPr>
                                <w:tc>
                                  <w:tcPr>
                                    <w:tcW w:w="0" w:type="dxa"/>
                                    <w:gridSpan w:val="3"/>
                                    <w:vMerge w:val="restart"/>
                                    <w:tcBorders>
                                      <w:top w:val="nil"/>
                                      <w:left w:val="nil"/>
                                      <w:bottom w:val="nil"/>
                                    </w:tcBorders>
                                    <w:tcMar>
                                      <w:top w:w="0" w:type="dxa"/>
                                      <w:left w:w="0" w:type="dxa"/>
                                      <w:bottom w:w="0" w:type="dxa"/>
                                      <w:right w:w="0" w:type="dxa"/>
                                    </w:tcMar>
                                  </w:tcPr>
                                  <w:p w:rsidR="00265053" w:rsidRDefault="00DD5E31">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0" cstate="print"/>
                                                  <a:stretch>
                                                    <a:fillRect/>
                                                  </a:stretch>
                                                </pic:blipFill>
                                                <pic:spPr>
                                                  <a:xfrm>
                                                    <a:off x="0" y="0"/>
                                                    <a:ext cx="2771798" cy="5787449"/>
                                                  </a:xfrm>
                                                  <a:prstGeom prst="rect">
                                                    <a:avLst/>
                                                  </a:prstGeom>
                                                </pic:spPr>
                                              </pic:pic>
                                            </a:graphicData>
                                          </a:graphic>
                                        </wp:inline>
                                      </w:drawing>
                                    </w: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rsidTr="00E33F90">
                                <w:trPr>
                                  <w:trHeight w:val="2184"/>
                                </w:trPr>
                                <w:tc>
                                  <w:tcPr>
                                    <w:tcW w:w="0" w:type="dxa"/>
                                    <w:gridSpan w:val="3"/>
                                    <w:vMerge/>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Borders>
                                      <w:left w:val="single" w:sz="7" w:space="0" w:color="FFFFFF"/>
                                    </w:tcBorders>
                                  </w:tcPr>
                                  <w:p w:rsidR="00265053" w:rsidRDefault="000B0D81">
                                    <w:pPr>
                                      <w:pStyle w:val="EmptyCellLayoutStyle"/>
                                      <w:spacing w:after="0" w:line="240" w:lineRule="auto"/>
                                    </w:pPr>
                                  </w:p>
                                </w:tc>
                              </w:tr>
                              <w:tr w:rsidR="003904C2" w:rsidTr="00E33F90">
                                <w:trPr>
                                  <w:trHeight w:val="4404"/>
                                </w:trPr>
                                <w:tc>
                                  <w:tcPr>
                                    <w:tcW w:w="0" w:type="dxa"/>
                                    <w:gridSpan w:val="3"/>
                                    <w:vMerge/>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r w:rsidR="003904C2">
                                <w:trPr>
                                  <w:trHeight w:val="59"/>
                                </w:trPr>
                                <w:tc>
                                  <w:tcPr>
                                    <w:tcW w:w="0" w:type="dxa"/>
                                  </w:tcPr>
                                  <w:p w:rsidR="00265053" w:rsidRDefault="000B0D81">
                                    <w:pPr>
                                      <w:pStyle w:val="EmptyCellLayoutStyle"/>
                                      <w:spacing w:after="0" w:line="240" w:lineRule="auto"/>
                                    </w:pPr>
                                  </w:p>
                                </w:tc>
                                <w:tc>
                                  <w:tcPr>
                                    <w:tcW w:w="35" w:type="dxa"/>
                                  </w:tcPr>
                                  <w:p w:rsidR="00265053" w:rsidRDefault="000B0D81">
                                    <w:pPr>
                                      <w:pStyle w:val="EmptyCellLayoutStyle"/>
                                      <w:spacing w:after="0" w:line="240" w:lineRule="auto"/>
                                    </w:pPr>
                                  </w:p>
                                </w:tc>
                                <w:tc>
                                  <w:tcPr>
                                    <w:tcW w:w="4329" w:type="dxa"/>
                                  </w:tcPr>
                                  <w:p w:rsidR="00265053" w:rsidRDefault="000B0D81">
                                    <w:pPr>
                                      <w:pStyle w:val="EmptyCellLayoutStyle"/>
                                      <w:spacing w:after="0" w:line="240" w:lineRule="auto"/>
                                    </w:pPr>
                                  </w:p>
                                </w:tc>
                                <w:tc>
                                  <w:tcPr>
                                    <w:tcW w:w="1722" w:type="dxa"/>
                                  </w:tcPr>
                                  <w:p w:rsidR="00265053" w:rsidRDefault="000B0D81">
                                    <w:pPr>
                                      <w:pStyle w:val="EmptyCellLayoutStyle"/>
                                      <w:spacing w:after="0" w:line="240" w:lineRule="auto"/>
                                    </w:pPr>
                                  </w:p>
                                </w:tc>
                                <w:tc>
                                  <w:tcPr>
                                    <w:tcW w:w="1222" w:type="dxa"/>
                                  </w:tcPr>
                                  <w:p w:rsidR="00265053" w:rsidRDefault="000B0D81">
                                    <w:pPr>
                                      <w:pStyle w:val="EmptyCellLayoutStyle"/>
                                      <w:spacing w:after="0" w:line="240" w:lineRule="auto"/>
                                    </w:pPr>
                                  </w:p>
                                </w:tc>
                                <w:tc>
                                  <w:tcPr>
                                    <w:tcW w:w="172" w:type="dxa"/>
                                  </w:tcPr>
                                  <w:p w:rsidR="00265053" w:rsidRDefault="000B0D81">
                                    <w:pPr>
                                      <w:pStyle w:val="EmptyCellLayoutStyle"/>
                                      <w:spacing w:after="0" w:line="240" w:lineRule="auto"/>
                                    </w:pPr>
                                  </w:p>
                                </w:tc>
                                <w:tc>
                                  <w:tcPr>
                                    <w:tcW w:w="2925" w:type="dxa"/>
                                  </w:tcPr>
                                  <w:p w:rsidR="00265053" w:rsidRDefault="000B0D81">
                                    <w:pPr>
                                      <w:pStyle w:val="EmptyCellLayoutStyle"/>
                                      <w:spacing w:after="0" w:line="240" w:lineRule="auto"/>
                                    </w:pPr>
                                  </w:p>
                                </w:tc>
                                <w:tc>
                                  <w:tcPr>
                                    <w:tcW w:w="144" w:type="dxa"/>
                                  </w:tcPr>
                                  <w:p w:rsidR="00265053" w:rsidRDefault="000B0D81">
                                    <w:pPr>
                                      <w:pStyle w:val="EmptyCellLayoutStyle"/>
                                      <w:spacing w:after="0" w:line="240" w:lineRule="auto"/>
                                    </w:pPr>
                                  </w:p>
                                </w:tc>
                                <w:tc>
                                  <w:tcPr>
                                    <w:tcW w:w="138" w:type="dxa"/>
                                  </w:tcPr>
                                  <w:p w:rsidR="00265053" w:rsidRDefault="000B0D81">
                                    <w:pPr>
                                      <w:pStyle w:val="EmptyCellLayoutStyle"/>
                                      <w:spacing w:after="0" w:line="240" w:lineRule="auto"/>
                                    </w:pPr>
                                  </w:p>
                                </w:tc>
                                <w:tc>
                                  <w:tcPr>
                                    <w:tcW w:w="813" w:type="dxa"/>
                                  </w:tcPr>
                                  <w:p w:rsidR="00265053" w:rsidRDefault="000B0D81">
                                    <w:pPr>
                                      <w:pStyle w:val="EmptyCellLayoutStyle"/>
                                      <w:spacing w:after="0" w:line="240" w:lineRule="auto"/>
                                    </w:pPr>
                                  </w:p>
                                </w:tc>
                                <w:tc>
                                  <w:tcPr>
                                    <w:tcW w:w="7" w:type="dxa"/>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r w:rsidR="003904C2">
              <w:tc>
                <w:tcPr>
                  <w:tcW w:w="12077" w:type="dxa"/>
                </w:tcPr>
                <w:p w:rsidR="00265053" w:rsidRDefault="000B0D81">
                  <w:pPr>
                    <w:spacing w:after="0" w:line="240" w:lineRule="auto"/>
                  </w:pPr>
                </w:p>
              </w:tc>
            </w:tr>
          </w:tbl>
          <w:p w:rsidR="00265053" w:rsidRDefault="000B0D81">
            <w:pPr>
              <w:spacing w:after="0" w:line="240" w:lineRule="auto"/>
            </w:pPr>
          </w:p>
        </w:tc>
      </w:tr>
    </w:tbl>
    <w:p w:rsidR="00265053" w:rsidRDefault="00DD5E31">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3904C2">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3904C2">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3904C2">
                    <w:tc>
                      <w:tcPr>
                        <w:tcW w:w="566" w:type="dxa"/>
                      </w:tcPr>
                      <w:p w:rsidR="00265053" w:rsidRDefault="000B0D81">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3904C2">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3904C2">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3904C2">
                                      <w:trPr>
                                        <w:trHeight w:val="318"/>
                                      </w:trPr>
                                      <w:tc>
                                        <w:tcPr>
                                          <w:tcW w:w="10834"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sz w:val="28"/>
                                            </w:rPr>
                                            <w:t>About Our School</w:t>
                                          </w:r>
                                        </w:p>
                                      </w:tc>
                                    </w:tr>
                                  </w:tbl>
                                  <w:p w:rsidR="00265053" w:rsidRDefault="000B0D81">
                                    <w:pPr>
                                      <w:spacing w:after="0" w:line="240" w:lineRule="auto"/>
                                    </w:pPr>
                                  </w:p>
                                </w:tc>
                              </w:tr>
                              <w:tr w:rsidR="003904C2">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t>School Context</w:t>
                                          </w:r>
                                        </w:p>
                                      </w:tc>
                                    </w:tr>
                                  </w:tbl>
                                  <w:p w:rsidR="00265053" w:rsidRDefault="000B0D81">
                                    <w:pPr>
                                      <w:spacing w:after="0" w:line="240" w:lineRule="auto"/>
                                    </w:pPr>
                                  </w:p>
                                </w:tc>
                              </w:tr>
                              <w:tr w:rsidR="003904C2">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535605" w:rsidRPr="00535605" w:rsidRDefault="00DD5E31" w:rsidP="00535605">
                                          <w:pPr>
                                            <w:spacing w:line="245" w:lineRule="atLeast"/>
                                            <w:rPr>
                                              <w:rFonts w:ascii="Calibri" w:eastAsia="Arial Unicode MS" w:hAnsi="Calibri"/>
                                              <w:sz w:val="22"/>
                                              <w:szCs w:val="22"/>
                                              <w:u w:color="747378"/>
                                            </w:rPr>
                                          </w:pPr>
                                          <w:r w:rsidRPr="00535605">
                                            <w:rPr>
                                              <w:rFonts w:ascii="Calibri" w:hAnsi="Calibri"/>
                                              <w:noProof/>
                                              <w:sz w:val="22"/>
                                              <w:szCs w:val="22"/>
                                            </w:rPr>
                                            <w:t>Travancore School’s aim is to provide a safe and supportive environment which supports young people with mental health difficulties in education; provides pathways and options to build successful educational transitions; and develops mental health awareness across educational communities. Our school values are:</w:t>
                                          </w:r>
                                        </w:p>
                                        <w:p w:rsidR="00535605" w:rsidRPr="00535605" w:rsidRDefault="00DD5E31" w:rsidP="00535605">
                                          <w:pPr>
                                            <w:numPr>
                                              <w:ilvl w:val="0"/>
                                              <w:numId w:val="2"/>
                                            </w:numPr>
                                            <w:spacing w:after="0" w:line="245" w:lineRule="atLeast"/>
                                            <w:rPr>
                                              <w:rFonts w:ascii="Calibri" w:eastAsia="Arial Unicode MS" w:hAnsi="Calibri"/>
                                              <w:sz w:val="22"/>
                                              <w:szCs w:val="22"/>
                                              <w:u w:color="747378"/>
                                            </w:rPr>
                                          </w:pPr>
                                          <w:r w:rsidRPr="00535605">
                                            <w:rPr>
                                              <w:rFonts w:ascii="Calibri" w:eastAsia="Arial Unicode MS" w:hAnsi="Calibri"/>
                                              <w:sz w:val="22"/>
                                              <w:szCs w:val="22"/>
                                              <w:u w:color="747378"/>
                                            </w:rPr>
                                            <w:t xml:space="preserve"> Collaboration-To work with a positive intent and purpose toward the mental health goals of students in our care across community organisations</w:t>
                                          </w:r>
                                        </w:p>
                                        <w:p w:rsidR="00535605" w:rsidRPr="00535605" w:rsidRDefault="00DD5E31" w:rsidP="00535605">
                                          <w:pPr>
                                            <w:numPr>
                                              <w:ilvl w:val="0"/>
                                              <w:numId w:val="2"/>
                                            </w:numPr>
                                            <w:spacing w:after="0" w:line="245" w:lineRule="atLeast"/>
                                            <w:rPr>
                                              <w:rFonts w:ascii="Calibri" w:eastAsia="Arial Unicode MS" w:hAnsi="Calibri"/>
                                              <w:sz w:val="22"/>
                                              <w:szCs w:val="22"/>
                                              <w:u w:color="747378"/>
                                            </w:rPr>
                                          </w:pPr>
                                          <w:r>
                                            <w:rPr>
                                              <w:rFonts w:ascii="Calibri" w:eastAsia="Arial Unicode MS" w:hAnsi="Calibri"/>
                                              <w:sz w:val="22"/>
                                              <w:szCs w:val="22"/>
                                              <w:u w:color="747378"/>
                                            </w:rPr>
                                            <w:t>Optimism</w:t>
                                          </w:r>
                                          <w:r w:rsidRPr="00535605">
                                            <w:rPr>
                                              <w:rFonts w:ascii="Calibri" w:eastAsia="Arial Unicode MS" w:hAnsi="Calibri"/>
                                              <w:sz w:val="22"/>
                                              <w:szCs w:val="22"/>
                                              <w:u w:color="747378"/>
                                            </w:rPr>
                                            <w:t>-To engage and apply patterns of thoughts and behaviours which focus upon hope and future positive possibilities</w:t>
                                          </w:r>
                                        </w:p>
                                        <w:p w:rsidR="00535605" w:rsidRPr="00535605" w:rsidRDefault="00DD5E31" w:rsidP="00535605">
                                          <w:pPr>
                                            <w:numPr>
                                              <w:ilvl w:val="0"/>
                                              <w:numId w:val="2"/>
                                            </w:numPr>
                                            <w:spacing w:after="0" w:line="245" w:lineRule="atLeast"/>
                                            <w:rPr>
                                              <w:rFonts w:ascii="Calibri" w:eastAsia="Arial Unicode MS" w:hAnsi="Calibri"/>
                                              <w:sz w:val="22"/>
                                              <w:szCs w:val="22"/>
                                              <w:u w:color="747378"/>
                                            </w:rPr>
                                          </w:pPr>
                                          <w:r>
                                            <w:rPr>
                                              <w:rFonts w:ascii="Calibri" w:eastAsia="Arial Unicode MS" w:hAnsi="Calibri"/>
                                              <w:sz w:val="22"/>
                                              <w:szCs w:val="22"/>
                                              <w:u w:color="747378"/>
                                            </w:rPr>
                                            <w:t>Respectful Practice</w:t>
                                          </w:r>
                                          <w:r w:rsidRPr="00535605">
                                            <w:rPr>
                                              <w:rFonts w:ascii="Calibri" w:eastAsia="Arial Unicode MS" w:hAnsi="Calibri"/>
                                              <w:sz w:val="22"/>
                                              <w:szCs w:val="22"/>
                                              <w:u w:color="747378"/>
                                            </w:rPr>
                                            <w:t xml:space="preserve"> -To operate with the highest levels of professionalism and accountability, bringing sensitivity and respect to all our working relationships</w:t>
                                          </w:r>
                                        </w:p>
                                        <w:p w:rsidR="00535605" w:rsidRPr="00535605" w:rsidRDefault="00DD5E31" w:rsidP="00535605">
                                          <w:pPr>
                                            <w:numPr>
                                              <w:ilvl w:val="0"/>
                                              <w:numId w:val="2"/>
                                            </w:numPr>
                                            <w:spacing w:after="0" w:line="245" w:lineRule="atLeast"/>
                                            <w:rPr>
                                              <w:rFonts w:ascii="Calibri" w:eastAsia="Arial Unicode MS" w:hAnsi="Calibri"/>
                                              <w:sz w:val="22"/>
                                              <w:szCs w:val="22"/>
                                              <w:u w:color="747378"/>
                                            </w:rPr>
                                          </w:pPr>
                                          <w:r w:rsidRPr="00535605">
                                            <w:rPr>
                                              <w:rFonts w:ascii="Calibri" w:eastAsia="Arial Unicode MS" w:hAnsi="Calibri"/>
                                              <w:sz w:val="22"/>
                                              <w:szCs w:val="22"/>
                                              <w:u w:color="747378"/>
                                            </w:rPr>
                                            <w:t>Trust -To develop and demonstrate confidential models of practice that enhances integrity in our professional work.</w:t>
                                          </w:r>
                                        </w:p>
                                        <w:p w:rsidR="00535605" w:rsidRPr="00535605" w:rsidRDefault="00DD5E31" w:rsidP="00535605">
                                          <w:pPr>
                                            <w:numPr>
                                              <w:ilvl w:val="0"/>
                                              <w:numId w:val="2"/>
                                            </w:numPr>
                                            <w:spacing w:after="0" w:line="245" w:lineRule="atLeast"/>
                                            <w:rPr>
                                              <w:rFonts w:ascii="Calibri" w:eastAsia="Arial Unicode MS" w:hAnsi="Calibri"/>
                                              <w:sz w:val="22"/>
                                              <w:szCs w:val="22"/>
                                              <w:u w:color="747378"/>
                                            </w:rPr>
                                          </w:pPr>
                                          <w:r w:rsidRPr="00535605">
                                            <w:rPr>
                                              <w:rFonts w:ascii="Calibri" w:eastAsia="Arial Unicode MS" w:hAnsi="Calibri"/>
                                              <w:sz w:val="22"/>
                                              <w:szCs w:val="22"/>
                                              <w:u w:color="747378"/>
                                            </w:rPr>
                                            <w:t>Innovation -To utilise a creative pedagogy to improve prevention and intervention strategies using current research</w:t>
                                          </w:r>
                                        </w:p>
                                        <w:p w:rsidR="00535605" w:rsidRPr="00535605" w:rsidRDefault="000B0D81" w:rsidP="00535605">
                                          <w:pPr>
                                            <w:rPr>
                                              <w:rFonts w:ascii="Calibri" w:hAnsi="Calibri"/>
                                              <w:noProof/>
                                              <w:sz w:val="22"/>
                                              <w:szCs w:val="22"/>
                                            </w:rPr>
                                          </w:pPr>
                                        </w:p>
                                        <w:p w:rsidR="00535605" w:rsidRPr="00535605" w:rsidRDefault="00DD5E31" w:rsidP="00535605">
                                          <w:pPr>
                                            <w:rPr>
                                              <w:rFonts w:ascii="Calibri" w:hAnsi="Calibri"/>
                                              <w:noProof/>
                                              <w:sz w:val="22"/>
                                              <w:szCs w:val="22"/>
                                            </w:rPr>
                                          </w:pPr>
                                          <w:r w:rsidRPr="00535605">
                                            <w:rPr>
                                              <w:rFonts w:ascii="Calibri" w:hAnsi="Calibri"/>
                                              <w:noProof/>
                                              <w:sz w:val="22"/>
                                              <w:szCs w:val="22"/>
                                            </w:rPr>
                                            <w:t>The school primarily services the educational needs of children and young people who are clients of the Royal Children’s Hospital Mental Health (RCH MH) and Orygen Youth Health (OYH). Travancore is a multi site school located on RCH MH and OYH sites.</w:t>
                                          </w:r>
                                        </w:p>
                                        <w:p w:rsidR="00535605" w:rsidRPr="00535605" w:rsidRDefault="00DD5E31" w:rsidP="00535605">
                                          <w:pPr>
                                            <w:rPr>
                                              <w:rFonts w:ascii="Calibri" w:hAnsi="Calibri"/>
                                              <w:noProof/>
                                              <w:sz w:val="22"/>
                                              <w:szCs w:val="22"/>
                                            </w:rPr>
                                          </w:pPr>
                                          <w:r w:rsidRPr="00535605">
                                            <w:rPr>
                                              <w:rFonts w:ascii="Calibri" w:hAnsi="Calibri"/>
                                              <w:noProof/>
                                              <w:sz w:val="22"/>
                                              <w:szCs w:val="22"/>
                                            </w:rPr>
                                            <w:t xml:space="preserve">Programs are negotiated through collaboration with mental health services.  The school  also has a commitment to build the capacity of teachers and other staff in the community to assist students with mental health problems. This is achieved through the provision of a range of professional learning experiences and consultations around mental health in educational settings. </w:t>
                                          </w:r>
                                        </w:p>
                                        <w:p w:rsidR="00535605" w:rsidRPr="00535605" w:rsidRDefault="00DD5E31" w:rsidP="00535605">
                                          <w:pPr>
                                            <w:rPr>
                                              <w:rFonts w:ascii="Calibri" w:hAnsi="Calibri"/>
                                              <w:noProof/>
                                              <w:sz w:val="22"/>
                                              <w:szCs w:val="22"/>
                                            </w:rPr>
                                          </w:pPr>
                                          <w:r w:rsidRPr="00535605">
                                            <w:rPr>
                                              <w:rFonts w:ascii="Calibri" w:hAnsi="Calibri"/>
                                              <w:noProof/>
                                              <w:sz w:val="22"/>
                                              <w:szCs w:val="22"/>
                                            </w:rPr>
                                            <w:t>Our programs include: outreach support in schools for consumers of RCH MH across the metropolitan north-west; a specialised school refusal intervention program (In2School) for RCH MH consumers; an outdoor adventure program for adolescents at risk from schools in Western Melbourne and Brimbank Melton DET Areas (Operation Newstart Western); an inpatient school program (located at the Banksia Ward, Royal Children’s Hospital in Parkville); educational outpatient groups for older adolescents engaged with  Orygen Youth Health (located in Parkville and Sunshine) and professional learning for educators.</w:t>
                                          </w:r>
                                        </w:p>
                                        <w:p w:rsidR="00535605" w:rsidRPr="00535605" w:rsidRDefault="00DD5E31" w:rsidP="00535605">
                                          <w:pPr>
                                            <w:rPr>
                                              <w:rFonts w:ascii="Calibri" w:hAnsi="Calibri"/>
                                              <w:noProof/>
                                              <w:sz w:val="22"/>
                                              <w:szCs w:val="22"/>
                                            </w:rPr>
                                          </w:pPr>
                                          <w:r w:rsidRPr="00535605">
                                            <w:rPr>
                                              <w:rFonts w:ascii="Calibri" w:hAnsi="Calibri"/>
                                              <w:noProof/>
                                              <w:sz w:val="22"/>
                                              <w:szCs w:val="22"/>
                                            </w:rPr>
                                            <w:t>At the end of 2017, the school had 16.9 equivalent full time staff; 1.0 principal class, 14 teachers and 1.9 support staff.</w:t>
                                          </w:r>
                                        </w:p>
                                        <w:p w:rsidR="00265053" w:rsidRDefault="000B0D81" w:rsidP="00535605">
                                          <w:pPr>
                                            <w:spacing w:after="0" w:line="240" w:lineRule="auto"/>
                                          </w:pPr>
                                        </w:p>
                                      </w:tc>
                                    </w:tr>
                                  </w:tbl>
                                  <w:p w:rsidR="00265053" w:rsidRDefault="000B0D81">
                                    <w:pPr>
                                      <w:spacing w:after="0" w:line="240" w:lineRule="auto"/>
                                    </w:pPr>
                                  </w:p>
                                </w:tc>
                              </w:tr>
                              <w:tr w:rsidR="003904C2">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t xml:space="preserve">Framework for Improving Student Outcomes (FISO) </w:t>
                                          </w:r>
                                        </w:p>
                                      </w:tc>
                                    </w:tr>
                                  </w:tbl>
                                  <w:p w:rsidR="00265053" w:rsidRDefault="000B0D81">
                                    <w:pPr>
                                      <w:spacing w:after="0" w:line="240" w:lineRule="auto"/>
                                    </w:pPr>
                                  </w:p>
                                </w:tc>
                              </w:tr>
                              <w:tr w:rsidR="003904C2">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535605" w:rsidRPr="00535605" w:rsidRDefault="00DD5E31" w:rsidP="00535605">
                                          <w:pPr>
                                            <w:tabs>
                                              <w:tab w:val="left" w:pos="257"/>
                                              <w:tab w:val="left" w:pos="284"/>
                                            </w:tabs>
                                            <w:spacing w:before="60" w:after="60"/>
                                            <w:rPr>
                                              <w:rFonts w:ascii="Calibri" w:hAnsi="Calibri"/>
                                              <w:sz w:val="22"/>
                                              <w:szCs w:val="22"/>
                                            </w:rPr>
                                          </w:pPr>
                                          <w:r w:rsidRPr="00535605">
                                            <w:rPr>
                                              <w:rFonts w:ascii="Calibri" w:eastAsia="Arial" w:hAnsi="Calibri"/>
                                              <w:color w:val="000000"/>
                                              <w:sz w:val="22"/>
                                              <w:szCs w:val="22"/>
                                            </w:rPr>
                                            <w:t>In 2017, Travancore focused on the following FISO initiatives:</w:t>
                                          </w:r>
                                          <w:r w:rsidRPr="00535605">
                                            <w:rPr>
                                              <w:rFonts w:ascii="Calibri" w:hAnsi="Calibri"/>
                                              <w:sz w:val="22"/>
                                              <w:szCs w:val="22"/>
                                            </w:rPr>
                                            <w:t xml:space="preserve"> </w:t>
                                          </w:r>
                                        </w:p>
                                        <w:p w:rsidR="00535605" w:rsidRPr="00382ECD" w:rsidRDefault="00DD5E31" w:rsidP="00535605">
                                          <w:pPr>
                                            <w:tabs>
                                              <w:tab w:val="left" w:pos="257"/>
                                              <w:tab w:val="left" w:pos="284"/>
                                            </w:tabs>
                                            <w:spacing w:before="60" w:after="60"/>
                                            <w:rPr>
                                              <w:rFonts w:ascii="Calibri" w:hAnsi="Calibri"/>
                                              <w:b/>
                                              <w:sz w:val="22"/>
                                              <w:szCs w:val="22"/>
                                            </w:rPr>
                                          </w:pPr>
                                          <w:r w:rsidRPr="00382ECD">
                                            <w:rPr>
                                              <w:rFonts w:ascii="Calibri" w:hAnsi="Calibri"/>
                                              <w:b/>
                                              <w:sz w:val="22"/>
                                              <w:szCs w:val="22"/>
                                            </w:rPr>
                                            <w:t>Building Practice Excellence</w:t>
                                          </w:r>
                                        </w:p>
                                        <w:p w:rsidR="00535605" w:rsidRPr="00961C11" w:rsidRDefault="00DD5E31" w:rsidP="00535605">
                                          <w:pPr>
                                            <w:tabs>
                                              <w:tab w:val="left" w:pos="257"/>
                                              <w:tab w:val="left" w:pos="284"/>
                                            </w:tabs>
                                            <w:spacing w:before="60" w:after="60"/>
                                            <w:rPr>
                                              <w:rFonts w:ascii="Calibri" w:hAnsi="Calibri" w:cs="Arial"/>
                                              <w:i/>
                                              <w:sz w:val="22"/>
                                              <w:szCs w:val="22"/>
                                            </w:rPr>
                                          </w:pPr>
                                          <w:r w:rsidRPr="00961C11">
                                            <w:rPr>
                                              <w:rFonts w:ascii="Calibri" w:hAnsi="Calibri"/>
                                              <w:b/>
                                              <w:i/>
                                              <w:sz w:val="22"/>
                                              <w:szCs w:val="22"/>
                                            </w:rPr>
                                            <w:t>Achievements include:</w:t>
                                          </w:r>
                                          <w:r w:rsidRPr="00961C11">
                                            <w:rPr>
                                              <w:rFonts w:ascii="Calibri" w:hAnsi="Calibri" w:cs="Arial"/>
                                              <w:i/>
                                              <w:sz w:val="22"/>
                                              <w:szCs w:val="22"/>
                                            </w:rPr>
                                            <w:t xml:space="preserve"> </w:t>
                                          </w:r>
                                        </w:p>
                                        <w:p w:rsidR="00535605" w:rsidRPr="00382ECD" w:rsidRDefault="00DD5E31" w:rsidP="00535605">
                                          <w:pPr>
                                            <w:pStyle w:val="ListParagraph"/>
                                            <w:numPr>
                                              <w:ilvl w:val="0"/>
                                              <w:numId w:val="4"/>
                                            </w:numPr>
                                            <w:tabs>
                                              <w:tab w:val="left" w:pos="257"/>
                                              <w:tab w:val="left" w:pos="284"/>
                                            </w:tabs>
                                            <w:spacing w:before="60" w:after="60"/>
                                            <w:rPr>
                                              <w:rFonts w:ascii="Calibri" w:hAnsi="Calibri"/>
                                            </w:rPr>
                                          </w:pPr>
                                          <w:r w:rsidRPr="00382ECD">
                                            <w:rPr>
                                              <w:rFonts w:ascii="Calibri" w:hAnsi="Calibri"/>
                                            </w:rPr>
                                            <w:t>Strengthening of the staff peer coaching program</w:t>
                                          </w:r>
                                        </w:p>
                                        <w:p w:rsidR="00535605" w:rsidRPr="00382ECD" w:rsidRDefault="00DD5E31" w:rsidP="00535605">
                                          <w:pPr>
                                            <w:pStyle w:val="ListParagraph"/>
                                            <w:numPr>
                                              <w:ilvl w:val="0"/>
                                              <w:numId w:val="4"/>
                                            </w:numPr>
                                            <w:tabs>
                                              <w:tab w:val="left" w:pos="257"/>
                                              <w:tab w:val="left" w:pos="284"/>
                                            </w:tabs>
                                            <w:spacing w:before="60" w:after="60"/>
                                            <w:rPr>
                                              <w:rFonts w:ascii="Calibri" w:hAnsi="Calibri"/>
                                            </w:rPr>
                                          </w:pPr>
                                          <w:r w:rsidRPr="00382ECD">
                                            <w:rPr>
                                              <w:rFonts w:ascii="Calibri" w:hAnsi="Calibri"/>
                                            </w:rPr>
                                            <w:t>Specific staff development in HITS and relevant pedagogical practices</w:t>
                                          </w:r>
                                        </w:p>
                                        <w:p w:rsidR="00F82ADB" w:rsidRPr="00382ECD" w:rsidRDefault="00DD5E31" w:rsidP="00535605">
                                          <w:pPr>
                                            <w:pStyle w:val="ListParagraph"/>
                                            <w:numPr>
                                              <w:ilvl w:val="0"/>
                                              <w:numId w:val="4"/>
                                            </w:numPr>
                                            <w:tabs>
                                              <w:tab w:val="left" w:pos="257"/>
                                              <w:tab w:val="left" w:pos="284"/>
                                            </w:tabs>
                                            <w:spacing w:before="60" w:after="60"/>
                                            <w:rPr>
                                              <w:rFonts w:ascii="Calibri" w:hAnsi="Calibri"/>
                                            </w:rPr>
                                          </w:pPr>
                                          <w:r w:rsidRPr="00382ECD">
                                            <w:rPr>
                                              <w:rFonts w:ascii="Calibri" w:hAnsi="Calibri"/>
                                            </w:rPr>
                                            <w:t>Reviewing data on goal achievement as a focus for PLC conversations has commenced</w:t>
                                          </w:r>
                                        </w:p>
                                        <w:p w:rsidR="00535605" w:rsidRPr="00382ECD" w:rsidRDefault="00DD5E31" w:rsidP="00535605">
                                          <w:pPr>
                                            <w:tabs>
                                              <w:tab w:val="left" w:pos="257"/>
                                              <w:tab w:val="left" w:pos="284"/>
                                            </w:tabs>
                                            <w:spacing w:before="60" w:after="60"/>
                                            <w:rPr>
                                              <w:rFonts w:ascii="Calibri" w:hAnsi="Calibri"/>
                                              <w:b/>
                                              <w:sz w:val="22"/>
                                              <w:szCs w:val="22"/>
                                            </w:rPr>
                                          </w:pPr>
                                          <w:r w:rsidRPr="00382ECD">
                                            <w:rPr>
                                              <w:rFonts w:ascii="Calibri" w:hAnsi="Calibri"/>
                                              <w:b/>
                                              <w:sz w:val="22"/>
                                              <w:szCs w:val="22"/>
                                            </w:rPr>
                                            <w:t>Building Communities</w:t>
                                          </w:r>
                                        </w:p>
                                        <w:p w:rsidR="00535605" w:rsidRPr="00961C11" w:rsidRDefault="00DD5E31" w:rsidP="00535605">
                                          <w:pPr>
                                            <w:tabs>
                                              <w:tab w:val="left" w:pos="257"/>
                                              <w:tab w:val="left" w:pos="284"/>
                                            </w:tabs>
                                            <w:spacing w:before="60" w:after="60"/>
                                            <w:rPr>
                                              <w:rFonts w:ascii="Calibri" w:hAnsi="Calibri" w:cs="Arial"/>
                                              <w:i/>
                                              <w:sz w:val="22"/>
                                              <w:szCs w:val="22"/>
                                            </w:rPr>
                                          </w:pPr>
                                          <w:r w:rsidRPr="00961C11">
                                            <w:rPr>
                                              <w:rFonts w:ascii="Calibri" w:hAnsi="Calibri"/>
                                              <w:b/>
                                              <w:i/>
                                              <w:sz w:val="22"/>
                                              <w:szCs w:val="22"/>
                                            </w:rPr>
                                            <w:t>Achievements include:</w:t>
                                          </w:r>
                                          <w:r w:rsidRPr="00961C11">
                                            <w:rPr>
                                              <w:rFonts w:ascii="Calibri" w:hAnsi="Calibri" w:cs="Arial"/>
                                              <w:i/>
                                              <w:sz w:val="22"/>
                                              <w:szCs w:val="22"/>
                                            </w:rPr>
                                            <w:t xml:space="preserve"> </w:t>
                                          </w:r>
                                        </w:p>
                                        <w:p w:rsidR="00535605" w:rsidRPr="00382ECD" w:rsidRDefault="00DD5E31" w:rsidP="00535605">
                                          <w:pPr>
                                            <w:pStyle w:val="ListParagraph"/>
                                            <w:numPr>
                                              <w:ilvl w:val="0"/>
                                              <w:numId w:val="3"/>
                                            </w:numPr>
                                            <w:tabs>
                                              <w:tab w:val="left" w:pos="257"/>
                                              <w:tab w:val="left" w:pos="284"/>
                                            </w:tabs>
                                            <w:spacing w:before="60" w:after="60"/>
                                            <w:rPr>
                                              <w:rFonts w:ascii="Calibri" w:hAnsi="Calibri"/>
                                            </w:rPr>
                                          </w:pPr>
                                          <w:r w:rsidRPr="00382ECD">
                                            <w:rPr>
                                              <w:rFonts w:ascii="Calibri" w:hAnsi="Calibri"/>
                                            </w:rPr>
                                            <w:t>Systematic oversight of all professional learning and secondary consultation to consolidate evaluation data and rationalise resource allocation</w:t>
                                          </w:r>
                                        </w:p>
                                        <w:p w:rsidR="00E24F51" w:rsidRPr="00382ECD" w:rsidRDefault="00DD5E31" w:rsidP="00535605">
                                          <w:pPr>
                                            <w:pStyle w:val="ListParagraph"/>
                                            <w:numPr>
                                              <w:ilvl w:val="0"/>
                                              <w:numId w:val="3"/>
                                            </w:numPr>
                                            <w:tabs>
                                              <w:tab w:val="left" w:pos="257"/>
                                              <w:tab w:val="left" w:pos="284"/>
                                            </w:tabs>
                                            <w:spacing w:before="60" w:after="60"/>
                                            <w:rPr>
                                              <w:rFonts w:ascii="Calibri" w:hAnsi="Calibri"/>
                                            </w:rPr>
                                          </w:pPr>
                                          <w:r w:rsidRPr="00382ECD">
                                            <w:rPr>
                                              <w:rFonts w:ascii="Calibri" w:hAnsi="Calibri"/>
                                            </w:rPr>
                                            <w:t>Development of rubrics to support staff skills in capacity building</w:t>
                                          </w:r>
                                        </w:p>
                                        <w:p w:rsidR="00535605" w:rsidRPr="00382ECD" w:rsidRDefault="00DD5E31" w:rsidP="00535605">
                                          <w:pPr>
                                            <w:pStyle w:val="ListParagraph"/>
                                            <w:numPr>
                                              <w:ilvl w:val="0"/>
                                              <w:numId w:val="3"/>
                                            </w:numPr>
                                            <w:tabs>
                                              <w:tab w:val="left" w:pos="257"/>
                                              <w:tab w:val="left" w:pos="284"/>
                                            </w:tabs>
                                            <w:spacing w:before="60" w:after="60"/>
                                            <w:rPr>
                                              <w:rFonts w:ascii="Calibri" w:hAnsi="Calibri"/>
                                            </w:rPr>
                                          </w:pPr>
                                          <w:r w:rsidRPr="00382ECD">
                                            <w:rPr>
                                              <w:rFonts w:ascii="Calibri" w:hAnsi="Calibri"/>
                                            </w:rPr>
                                            <w:t>Development of new feedback tool for parents and partner schools</w:t>
                                          </w:r>
                                        </w:p>
                                        <w:p w:rsidR="00265053" w:rsidRDefault="000B0D81">
                                          <w:pPr>
                                            <w:spacing w:after="0" w:line="240" w:lineRule="auto"/>
                                          </w:pPr>
                                        </w:p>
                                      </w:tc>
                                    </w:tr>
                                  </w:tbl>
                                  <w:p w:rsidR="00265053" w:rsidRDefault="000B0D81">
                                    <w:pPr>
                                      <w:spacing w:after="0" w:line="240" w:lineRule="auto"/>
                                    </w:pPr>
                                  </w:p>
                                </w:tc>
                              </w:tr>
                              <w:tr w:rsidR="003904C2">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lastRenderedPageBreak/>
                                            <w:t>Achievement</w:t>
                                          </w:r>
                                        </w:p>
                                      </w:tc>
                                    </w:tr>
                                  </w:tbl>
                                  <w:p w:rsidR="00265053" w:rsidRDefault="000B0D81">
                                    <w:pPr>
                                      <w:spacing w:after="0" w:line="240" w:lineRule="auto"/>
                                    </w:pPr>
                                  </w:p>
                                </w:tc>
                              </w:tr>
                              <w:tr w:rsidR="003904C2" w:rsidTr="00FB1F81">
                                <w:trPr>
                                  <w:trHeight w:val="3763"/>
                                </w:trPr>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3904C2">
                                      <w:trPr>
                                        <w:trHeight w:val="20"/>
                                      </w:trPr>
                                      <w:tc>
                                        <w:tcPr>
                                          <w:tcW w:w="10828" w:type="dxa"/>
                                          <w:tcBorders>
                                            <w:left w:val="single" w:sz="7" w:space="0" w:color="000000"/>
                                            <w:right w:val="single" w:sz="7" w:space="0" w:color="000000"/>
                                          </w:tcBorders>
                                        </w:tcPr>
                                        <w:p w:rsidR="00265053" w:rsidRDefault="000B0D81">
                                          <w:pPr>
                                            <w:pStyle w:val="EmptyCellLayoutStyle"/>
                                            <w:spacing w:after="0" w:line="240" w:lineRule="auto"/>
                                          </w:pPr>
                                        </w:p>
                                      </w:tc>
                                    </w:tr>
                                    <w:tr w:rsidR="003904C2">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3904C2">
                                            <w:trPr>
                                              <w:trHeight w:val="2422"/>
                                            </w:trPr>
                                            <w:tc>
                                              <w:tcPr>
                                                <w:tcW w:w="10828" w:type="dxa"/>
                                                <w:tcBorders>
                                                  <w:top w:val="nil"/>
                                                  <w:left w:val="nil"/>
                                                  <w:bottom w:val="nil"/>
                                                  <w:right w:val="nil"/>
                                                </w:tcBorders>
                                                <w:tcMar>
                                                  <w:top w:w="39" w:type="dxa"/>
                                                  <w:left w:w="39" w:type="dxa"/>
                                                  <w:bottom w:w="39" w:type="dxa"/>
                                                  <w:right w:w="39" w:type="dxa"/>
                                                </w:tcMar>
                                              </w:tcPr>
                                              <w:p w:rsidR="00B1595F" w:rsidRPr="002E06B8" w:rsidRDefault="00DD5E31" w:rsidP="00B1595F">
                                                <w:pPr>
                                                  <w:overflowPunct w:val="0"/>
                                                  <w:autoSpaceDE w:val="0"/>
                                                  <w:autoSpaceDN w:val="0"/>
                                                  <w:adjustRightInd w:val="0"/>
                                                  <w:textAlignment w:val="baseline"/>
                                                  <w:rPr>
                                                    <w:rFonts w:asciiTheme="minorHAnsi" w:eastAsia="Arial" w:hAnsiTheme="minorHAnsi" w:cstheme="minorHAnsi"/>
                                                    <w:color w:val="000000"/>
                                                    <w:sz w:val="22"/>
                                                    <w:szCs w:val="22"/>
                                                  </w:rPr>
                                                </w:pPr>
                                                <w:r w:rsidRPr="002E06B8">
                                                  <w:rPr>
                                                    <w:rFonts w:asciiTheme="minorHAnsi" w:eastAsia="Arial" w:hAnsiTheme="minorHAnsi" w:cstheme="minorHAnsi"/>
                                                    <w:color w:val="000000"/>
                                                    <w:sz w:val="22"/>
                                                    <w:szCs w:val="22"/>
                                                  </w:rPr>
                                                  <w:t>In 2017 the school had 675 registrations, mostly for direct student work and some consultations to schools. A number of these representing students having multiple admissions or engaging in more than one program. A significant number (297) were admissions to the Banksia inpatient ward.</w:t>
                                                </w:r>
                                              </w:p>
                                              <w:p w:rsidR="00B1595F" w:rsidRPr="002E06B8" w:rsidRDefault="00DD5E31" w:rsidP="00B1595F">
                                                <w:pPr>
                                                  <w:overflowPunct w:val="0"/>
                                                  <w:autoSpaceDE w:val="0"/>
                                                  <w:autoSpaceDN w:val="0"/>
                                                  <w:adjustRightInd w:val="0"/>
                                                  <w:textAlignment w:val="baseline"/>
                                                  <w:rPr>
                                                    <w:rFonts w:asciiTheme="minorHAnsi" w:eastAsia="Arial" w:hAnsiTheme="minorHAnsi" w:cstheme="minorHAnsi"/>
                                                    <w:color w:val="000000"/>
                                                    <w:sz w:val="22"/>
                                                    <w:szCs w:val="22"/>
                                                  </w:rPr>
                                                </w:pPr>
                                                <w:r w:rsidRPr="002E06B8">
                                                  <w:rPr>
                                                    <w:rFonts w:asciiTheme="minorHAnsi" w:eastAsia="Arial" w:hAnsiTheme="minorHAnsi" w:cstheme="minorHAnsi"/>
                                                    <w:color w:val="000000"/>
                                                    <w:sz w:val="22"/>
                                                    <w:szCs w:val="22"/>
                                                  </w:rPr>
                                                  <w:t xml:space="preserve">Data gathered from semester 2 saw of the 409 students registered, 53% identified as female, 43% as male and 4% as other. During this time Travancore teachers engaged with 123 different schools or educational settings. Of these 57% were secondary schools, 22% primary schools, 6 % special schools and 15% were P-12 or other configuration. </w:t>
                                                </w:r>
                                              </w:p>
                                              <w:p w:rsidR="00B1595F" w:rsidRPr="002E06B8" w:rsidRDefault="00DD5E31" w:rsidP="00B1595F">
                                                <w:pPr>
                                                  <w:overflowPunct w:val="0"/>
                                                  <w:autoSpaceDE w:val="0"/>
                                                  <w:autoSpaceDN w:val="0"/>
                                                  <w:adjustRightInd w:val="0"/>
                                                  <w:textAlignment w:val="baseline"/>
                                                  <w:rPr>
                                                    <w:rFonts w:asciiTheme="minorHAnsi" w:hAnsiTheme="minorHAnsi" w:cstheme="minorHAnsi"/>
                                                    <w:i/>
                                                    <w:sz w:val="22"/>
                                                    <w:szCs w:val="22"/>
                                                  </w:rPr>
                                                </w:pPr>
                                                <w:r w:rsidRPr="002E06B8">
                                                  <w:rPr>
                                                    <w:rFonts w:asciiTheme="minorHAnsi" w:eastAsia="Arial" w:hAnsiTheme="minorHAnsi" w:cstheme="minorHAnsi"/>
                                                    <w:color w:val="000000"/>
                                                    <w:sz w:val="22"/>
                                                    <w:szCs w:val="22"/>
                                                  </w:rPr>
                                                  <w:t xml:space="preserve">The school focussed on recording a main learning goal that could be assessed by the end of the intervention period. Goals are now recorded for a greater number of students, particularly those with short admissions. In semester 2, 354 learning goals were recorded. Of these 203 were achieved, 41 were partially achieved and 16 not achieved (94 were still in progress). </w:t>
                                                </w:r>
                                              </w:p>
                                              <w:p w:rsidR="00265053" w:rsidRPr="002E06B8" w:rsidRDefault="00DD5E31">
                                                <w:pPr>
                                                  <w:spacing w:after="0" w:line="240" w:lineRule="auto"/>
                                                  <w:rPr>
                                                    <w:rFonts w:asciiTheme="minorHAnsi" w:hAnsiTheme="minorHAnsi" w:cstheme="minorHAnsi"/>
                                                    <w:sz w:val="22"/>
                                                    <w:szCs w:val="22"/>
                                                  </w:rPr>
                                                </w:pPr>
                                                <w:r w:rsidRPr="002E06B8">
                                                  <w:rPr>
                                                    <w:rFonts w:asciiTheme="minorHAnsi" w:hAnsiTheme="minorHAnsi" w:cstheme="minorHAnsi"/>
                                                    <w:sz w:val="22"/>
                                                    <w:szCs w:val="22"/>
                                                  </w:rPr>
                                                  <w:t>Feedback from partner schools/educational settings on Travancore involvement revealed 78% had a positive impact on their capacity to support the identified student and 21% a partial impact.</w:t>
                                                </w:r>
                                              </w:p>
                                            </w:tc>
                                          </w:tr>
                                        </w:tbl>
                                        <w:p w:rsidR="00265053" w:rsidRPr="002E06B8" w:rsidRDefault="000B0D81">
                                          <w:pPr>
                                            <w:spacing w:after="0" w:line="240" w:lineRule="auto"/>
                                            <w:rPr>
                                              <w:rFonts w:asciiTheme="minorHAnsi" w:hAnsiTheme="minorHAnsi" w:cstheme="minorHAnsi"/>
                                              <w:sz w:val="22"/>
                                              <w:szCs w:val="22"/>
                                            </w:rPr>
                                          </w:pPr>
                                        </w:p>
                                      </w:tc>
                                    </w:tr>
                                    <w:tr w:rsidR="003904C2" w:rsidTr="00FB1F81">
                                      <w:trPr>
                                        <w:trHeight w:val="80"/>
                                      </w:trPr>
                                      <w:tc>
                                        <w:tcPr>
                                          <w:tcW w:w="10828" w:type="dxa"/>
                                          <w:tcBorders>
                                            <w:left w:val="single" w:sz="7" w:space="0" w:color="000000"/>
                                            <w:right w:val="single" w:sz="7" w:space="0" w:color="000000"/>
                                          </w:tcBorders>
                                        </w:tcPr>
                                        <w:p w:rsidR="00265053" w:rsidRDefault="000B0D81">
                                          <w:pPr>
                                            <w:pStyle w:val="EmptyCellLayoutStyle"/>
                                            <w:spacing w:after="0" w:line="240" w:lineRule="auto"/>
                                          </w:pPr>
                                        </w:p>
                                      </w:tc>
                                    </w:tr>
                                  </w:tbl>
                                  <w:p w:rsidR="00265053" w:rsidRDefault="000B0D81">
                                    <w:pPr>
                                      <w:spacing w:after="0" w:line="240" w:lineRule="auto"/>
                                    </w:pPr>
                                  </w:p>
                                </w:tc>
                              </w:tr>
                              <w:tr w:rsidR="003904C2">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t>Engagement</w:t>
                                          </w:r>
                                        </w:p>
                                      </w:tc>
                                    </w:tr>
                                  </w:tbl>
                                  <w:p w:rsidR="00265053" w:rsidRDefault="000B0D81">
                                    <w:pPr>
                                      <w:spacing w:after="0" w:line="240" w:lineRule="auto"/>
                                    </w:pPr>
                                  </w:p>
                                </w:tc>
                              </w:tr>
                              <w:tr w:rsidR="003904C2" w:rsidTr="00FB1F81">
                                <w:trPr>
                                  <w:trHeight w:val="533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B1595F" w:rsidRPr="00FB1F81" w:rsidRDefault="00DD5E31" w:rsidP="00B1595F">
                                          <w:pPr>
                                            <w:rPr>
                                              <w:rFonts w:ascii="Calibri" w:hAnsi="Calibri"/>
                                              <w:sz w:val="22"/>
                                              <w:szCs w:val="22"/>
                                            </w:rPr>
                                          </w:pPr>
                                          <w:r w:rsidRPr="00FB1F81">
                                            <w:rPr>
                                              <w:rFonts w:ascii="Calibri" w:hAnsi="Calibri"/>
                                              <w:sz w:val="22"/>
                                              <w:szCs w:val="22"/>
                                            </w:rPr>
                                            <w:t>Our school seeks to engage students directly in our programs by the provision of high interest, hands on learning experiences. We also work to engage students in their base school programs through the negotiation of positive support plans. Most students who attend face to face programs have access to some outreach support to assist their re-engagement with school. The student survey showed that 97% of students felt Travancore School was helpful or somewhat helpful in supporting their return to school.</w:t>
                                          </w:r>
                                        </w:p>
                                        <w:p w:rsidR="00B1595F" w:rsidRPr="00FB1F81" w:rsidRDefault="00DD5E31" w:rsidP="00B1595F">
                                          <w:pPr>
                                            <w:rPr>
                                              <w:rFonts w:ascii="Calibri" w:hAnsi="Calibri"/>
                                              <w:sz w:val="22"/>
                                              <w:szCs w:val="22"/>
                                            </w:rPr>
                                          </w:pPr>
                                          <w:r w:rsidRPr="00FB1F81">
                                            <w:rPr>
                                              <w:rFonts w:ascii="Calibri" w:hAnsi="Calibri"/>
                                              <w:sz w:val="22"/>
                                              <w:szCs w:val="22"/>
                                            </w:rPr>
                                            <w:t>Non-attendance by students is also managed through individual follow up with relevant clinical and/or school support personnel.</w:t>
                                          </w:r>
                                        </w:p>
                                        <w:p w:rsidR="00B1595F" w:rsidRPr="00FB1F81" w:rsidRDefault="00DD5E31" w:rsidP="00B1595F">
                                          <w:pPr>
                                            <w:rPr>
                                              <w:rFonts w:ascii="Calibri" w:hAnsi="Calibri"/>
                                              <w:sz w:val="22"/>
                                              <w:szCs w:val="22"/>
                                            </w:rPr>
                                          </w:pPr>
                                          <w:r w:rsidRPr="00FB1F81">
                                            <w:rPr>
                                              <w:rFonts w:ascii="Calibri" w:hAnsi="Calibri"/>
                                              <w:sz w:val="22"/>
                                              <w:szCs w:val="22"/>
                                            </w:rPr>
                                            <w:t>The reengagement research pilot for school refusers ‘In2School’ completed the 2016 intake in term 1 (making 3 in total). The program was then put on hold until funding was found for the clinical position. Additional philanthropic funds enabled a new intake in term 4. Research outcomes continue to be collected.</w:t>
                                          </w:r>
                                        </w:p>
                                        <w:p w:rsidR="00B1595F" w:rsidRPr="00FB1F81" w:rsidRDefault="00DD5E31" w:rsidP="00B1595F">
                                          <w:pPr>
                                            <w:rPr>
                                              <w:rFonts w:ascii="Calibri" w:hAnsi="Calibri"/>
                                              <w:sz w:val="22"/>
                                              <w:szCs w:val="22"/>
                                            </w:rPr>
                                          </w:pPr>
                                          <w:r w:rsidRPr="00FB1F81">
                                            <w:rPr>
                                              <w:rFonts w:ascii="Calibri" w:hAnsi="Calibri"/>
                                              <w:sz w:val="22"/>
                                              <w:szCs w:val="22"/>
                                            </w:rPr>
                                            <w:t>An extensive range of external professional learning was delivered across the community to develop capacity to maintain engagement of students with mental health concerns in education. These included sessions on Youth Mental health First Aid; SafeMINDS; Functional Behaviour Assessment; Time to Reflect; Working with School Refusal and a range of secondary consultation forums. There was an expansion of agreements to provide secondary consultation to specific schools in partnership with RCH MH. During 2017 nine schools were provided with a series of secondary consultations.</w:t>
                                          </w:r>
                                        </w:p>
                                        <w:p w:rsidR="00265053" w:rsidRDefault="000B0D81">
                                          <w:pPr>
                                            <w:spacing w:after="0" w:line="240" w:lineRule="auto"/>
                                          </w:pPr>
                                        </w:p>
                                      </w:tc>
                                    </w:tr>
                                  </w:tbl>
                                  <w:p w:rsidR="00265053" w:rsidRDefault="000B0D81">
                                    <w:pPr>
                                      <w:spacing w:after="0" w:line="240" w:lineRule="auto"/>
                                    </w:pPr>
                                  </w:p>
                                </w:tc>
                              </w:tr>
                              <w:tr w:rsidR="003904C2">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t>Wellbeing</w:t>
                                          </w:r>
                                        </w:p>
                                      </w:tc>
                                    </w:tr>
                                  </w:tbl>
                                  <w:p w:rsidR="00265053" w:rsidRDefault="000B0D81">
                                    <w:pPr>
                                      <w:spacing w:after="0" w:line="240" w:lineRule="auto"/>
                                    </w:pPr>
                                  </w:p>
                                </w:tc>
                              </w:tr>
                              <w:tr w:rsidR="003904C2">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B1595F" w:rsidRPr="00FB1F81" w:rsidRDefault="00DD5E31" w:rsidP="00B1595F">
                                          <w:pPr>
                                            <w:rPr>
                                              <w:rFonts w:ascii="Calibri" w:eastAsia="Arial" w:hAnsi="Calibri"/>
                                              <w:color w:val="000000"/>
                                              <w:sz w:val="22"/>
                                              <w:szCs w:val="22"/>
                                            </w:rPr>
                                          </w:pPr>
                                          <w:r w:rsidRPr="00FB1F81">
                                            <w:rPr>
                                              <w:rFonts w:ascii="Calibri" w:eastAsia="Arial" w:hAnsi="Calibri"/>
                                              <w:color w:val="000000"/>
                                              <w:sz w:val="22"/>
                                              <w:szCs w:val="22"/>
                                            </w:rPr>
                                            <w:t xml:space="preserve">Travancore attends to the wellbeing of on-site students through a teaching program focused on strengths and aligned to student’s individual goals and learning needs. The voice of students supported by outreach programs is prioritised and built into Return to School and Behaviour Support Plans. </w:t>
                                          </w:r>
                                        </w:p>
                                        <w:p w:rsidR="00B1595F" w:rsidRPr="00FB1F81" w:rsidRDefault="00DD5E31" w:rsidP="00B1595F">
                                          <w:pPr>
                                            <w:rPr>
                                              <w:rFonts w:ascii="Calibri" w:hAnsi="Calibri"/>
                                              <w:sz w:val="22"/>
                                              <w:szCs w:val="22"/>
                                            </w:rPr>
                                          </w:pPr>
                                          <w:r w:rsidRPr="00FB1F81">
                                            <w:rPr>
                                              <w:rFonts w:ascii="Calibri" w:hAnsi="Calibri"/>
                                              <w:sz w:val="22"/>
                                              <w:szCs w:val="22"/>
                                            </w:rPr>
                                            <w:t>Student survey data showed that 83% felt teachers supported them to get on well with other students; 91% believed that teachers listened to what they had to say; 86% reported that teachers provided help and support when it was needed and 88% felt safe at Travancore School.</w:t>
                                          </w:r>
                                        </w:p>
                                        <w:p w:rsidR="00E24F51" w:rsidRPr="00FB1F81" w:rsidRDefault="00DD5E31" w:rsidP="00B1595F">
                                          <w:pPr>
                                            <w:rPr>
                                              <w:rFonts w:ascii="Calibri" w:hAnsi="Calibri"/>
                                              <w:sz w:val="22"/>
                                              <w:szCs w:val="22"/>
                                            </w:rPr>
                                          </w:pPr>
                                          <w:r w:rsidRPr="00FB1F81">
                                            <w:rPr>
                                              <w:rFonts w:ascii="Calibri" w:hAnsi="Calibri"/>
                                              <w:sz w:val="22"/>
                                              <w:szCs w:val="22"/>
                                            </w:rPr>
                                            <w:t>All teaching teams continued to develop focus on Personal and Social Capabilities, incorporating programs such as Social Thinking, Zones of Re</w:t>
                                          </w:r>
                                          <w:r>
                                            <w:rPr>
                                              <w:rFonts w:ascii="Calibri" w:hAnsi="Calibri"/>
                                              <w:sz w:val="22"/>
                                              <w:szCs w:val="22"/>
                                            </w:rPr>
                                            <w:t>gulation, POOCH problem solving</w:t>
                                          </w:r>
                                          <w:r w:rsidRPr="00FB1F81">
                                            <w:rPr>
                                              <w:rFonts w:ascii="Calibri" w:hAnsi="Calibri"/>
                                              <w:sz w:val="22"/>
                                              <w:szCs w:val="22"/>
                                            </w:rPr>
                                            <w:t xml:space="preserve"> and VIA Character Strengths.</w:t>
                                          </w:r>
                                        </w:p>
                                        <w:p w:rsidR="003400D6" w:rsidRPr="00FB1F81" w:rsidRDefault="00DD5E31" w:rsidP="00B1595F">
                                          <w:pPr>
                                            <w:rPr>
                                              <w:rFonts w:ascii="Calibri" w:hAnsi="Calibri"/>
                                              <w:sz w:val="22"/>
                                              <w:szCs w:val="22"/>
                                            </w:rPr>
                                          </w:pPr>
                                          <w:r w:rsidRPr="00FB1F81">
                                            <w:rPr>
                                              <w:rFonts w:ascii="Calibri" w:hAnsi="Calibri"/>
                                              <w:sz w:val="22"/>
                                              <w:szCs w:val="22"/>
                                            </w:rPr>
                                            <w:t>Travancore commenced as a partner school in the Respectful Relationships program, collecting data to inform an action plan</w:t>
                                          </w:r>
                                          <w:r>
                                            <w:rPr>
                                              <w:rFonts w:ascii="Calibri" w:hAnsi="Calibri"/>
                                              <w:sz w:val="22"/>
                                              <w:szCs w:val="22"/>
                                            </w:rPr>
                                            <w:t xml:space="preserve"> that outlines a whole school coordinated approach to program implementation.</w:t>
                                          </w:r>
                                        </w:p>
                                        <w:p w:rsidR="00265053" w:rsidRDefault="000B0D81">
                                          <w:pPr>
                                            <w:spacing w:after="0" w:line="240" w:lineRule="auto"/>
                                          </w:pPr>
                                        </w:p>
                                      </w:tc>
                                    </w:tr>
                                  </w:tbl>
                                  <w:p w:rsidR="00265053" w:rsidRDefault="000B0D81">
                                    <w:pPr>
                                      <w:spacing w:after="0" w:line="240" w:lineRule="auto"/>
                                    </w:pPr>
                                  </w:p>
                                </w:tc>
                              </w:tr>
                              <w:tr w:rsidR="003904C2">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3904C2">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Pr="00BB1E0D" w:rsidRDefault="00DD5E31">
                                          <w:pPr>
                                            <w:spacing w:after="0" w:line="240" w:lineRule="auto"/>
                                            <w:jc w:val="center"/>
                                            <w:rPr>
                                              <w:rFonts w:ascii="Arial" w:hAnsi="Arial" w:cs="Arial"/>
                                              <w:color w:val="FFFFFF" w:themeColor="background1"/>
                                              <w:sz w:val="24"/>
                                              <w:szCs w:val="24"/>
                                            </w:rPr>
                                          </w:pPr>
                                          <w:r>
                                            <w:rPr>
                                              <w:rFonts w:ascii="Arial" w:eastAsia="Arial" w:hAnsi="Arial"/>
                                              <w:color w:val="FFFFFF"/>
                                              <w:sz w:val="24"/>
                                            </w:rPr>
                                            <w:lastRenderedPageBreak/>
                                            <w:t xml:space="preserve">For more detailed </w:t>
                                          </w:r>
                                          <w:r w:rsidRPr="00BB1E0D">
                                            <w:rPr>
                                              <w:rFonts w:ascii="Arial" w:eastAsia="Arial" w:hAnsi="Arial" w:cs="Arial"/>
                                              <w:color w:val="FFFFFF" w:themeColor="background1"/>
                                              <w:sz w:val="24"/>
                                              <w:szCs w:val="24"/>
                                            </w:rPr>
                                            <w:t>information regarding our school please visit our website at</w:t>
                                          </w:r>
                                        </w:p>
                                        <w:p w:rsidR="00265053" w:rsidRDefault="00DD5E31">
                                          <w:pPr>
                                            <w:spacing w:after="0" w:line="240" w:lineRule="auto"/>
                                            <w:jc w:val="center"/>
                                          </w:pPr>
                                          <w:r w:rsidRPr="00BB1E0D">
                                            <w:rPr>
                                              <w:rFonts w:ascii="Arial" w:hAnsi="Arial" w:cs="Arial"/>
                                              <w:color w:val="FFFFFF" w:themeColor="background1"/>
                                              <w:sz w:val="24"/>
                                              <w:szCs w:val="24"/>
                                            </w:rPr>
                                            <w:t>http://www.travancoresch.vic.edu.au/</w:t>
                                          </w:r>
                                        </w:p>
                                      </w:tc>
                                    </w:tr>
                                  </w:tbl>
                                  <w:p w:rsidR="00265053" w:rsidRDefault="000B0D81">
                                    <w:pPr>
                                      <w:spacing w:after="0" w:line="240" w:lineRule="auto"/>
                                    </w:pPr>
                                  </w:p>
                                </w:tc>
                              </w:tr>
                              <w:tr w:rsidR="003904C2">
                                <w:trPr>
                                  <w:trHeight w:val="152"/>
                                </w:trPr>
                                <w:tc>
                                  <w:tcPr>
                                    <w:tcW w:w="10828" w:type="dxa"/>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c>
                      <w:tcPr>
                        <w:tcW w:w="498" w:type="dxa"/>
                      </w:tcPr>
                      <w:p w:rsidR="00265053" w:rsidRDefault="000B0D81">
                        <w:pPr>
                          <w:pStyle w:val="EmptyCellLayoutStyle"/>
                          <w:spacing w:after="0" w:line="240" w:lineRule="auto"/>
                        </w:pPr>
                      </w:p>
                    </w:tc>
                  </w:tr>
                </w:tbl>
                <w:p w:rsidR="00265053" w:rsidRDefault="000B0D81">
                  <w:pPr>
                    <w:spacing w:after="0" w:line="240" w:lineRule="auto"/>
                  </w:pPr>
                </w:p>
              </w:tc>
            </w:tr>
            <w:tr w:rsidR="003904C2">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3904C2">
                    <w:trPr>
                      <w:trHeight w:val="55"/>
                    </w:trPr>
                    <w:tc>
                      <w:tcPr>
                        <w:tcW w:w="11905" w:type="dxa"/>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DD5E31">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3904C2">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3904C2">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3904C2">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3904C2">
                          <w:tc>
                            <w:tcPr>
                              <w:tcW w:w="566" w:type="dxa"/>
                            </w:tcPr>
                            <w:p w:rsidR="00265053" w:rsidRDefault="000B0D81">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3904C2">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72"/>
                                      <w:gridCol w:w="1754"/>
                                      <w:gridCol w:w="2086"/>
                                      <w:gridCol w:w="3577"/>
                                      <w:gridCol w:w="185"/>
                                      <w:gridCol w:w="11"/>
                                      <w:gridCol w:w="397"/>
                                    </w:tblGrid>
                                    <w:tr w:rsidR="003904C2">
                                      <w:tc>
                                        <w:tcPr>
                                          <w:tcW w:w="56" w:type="dxa"/>
                                        </w:tcPr>
                                        <w:tbl>
                                          <w:tblPr>
                                            <w:tblW w:w="0" w:type="auto"/>
                                            <w:tblCellMar>
                                              <w:left w:w="0" w:type="dxa"/>
                                              <w:right w:w="0" w:type="dxa"/>
                                            </w:tblCellMar>
                                            <w:tblLook w:val="0000" w:firstRow="0" w:lastRow="0" w:firstColumn="0" w:lastColumn="0" w:noHBand="0" w:noVBand="0"/>
                                          </w:tblPr>
                                          <w:tblGrid>
                                            <w:gridCol w:w="56"/>
                                          </w:tblGrid>
                                          <w:tr w:rsidR="003904C2">
                                            <w:trPr>
                                              <w:trHeight w:val="56"/>
                                            </w:trPr>
                                            <w:tc>
                                              <w:tcPr>
                                                <w:tcW w:w="56" w:type="dxa"/>
                                                <w:tcMar>
                                                  <w:top w:w="0" w:type="dxa"/>
                                                  <w:left w:w="0" w:type="dxa"/>
                                                  <w:bottom w:w="0" w:type="dxa"/>
                                                  <w:right w:w="0" w:type="dxa"/>
                                                </w:tcMar>
                                              </w:tcPr>
                                              <w:p w:rsidR="00265053" w:rsidRDefault="000B0D81">
                                                <w:pPr>
                                                  <w:pStyle w:val="EmptyCellLayoutStyle"/>
                                                  <w:spacing w:after="0" w:line="240" w:lineRule="auto"/>
                                                </w:pPr>
                                              </w:p>
                                            </w:tc>
                                          </w:tr>
                                        </w:tbl>
                                        <w:p w:rsidR="00265053" w:rsidRDefault="000B0D81">
                                          <w:pPr>
                                            <w:spacing w:after="0" w:line="240" w:lineRule="auto"/>
                                          </w:pPr>
                                        </w:p>
                                      </w:tc>
                                      <w:tc>
                                        <w:tcPr>
                                          <w:tcW w:w="3603" w:type="dxa"/>
                                        </w:tcPr>
                                        <w:p w:rsidR="00265053" w:rsidRDefault="000B0D81">
                                          <w:pPr>
                                            <w:pStyle w:val="EmptyCellLayoutStyle"/>
                                            <w:spacing w:after="0" w:line="240" w:lineRule="auto"/>
                                          </w:pPr>
                                        </w:p>
                                      </w:tc>
                                      <w:tc>
                                        <w:tcPr>
                                          <w:tcW w:w="1754" w:type="dxa"/>
                                        </w:tcPr>
                                        <w:p w:rsidR="00265053" w:rsidRDefault="000B0D81">
                                          <w:pPr>
                                            <w:pStyle w:val="EmptyCellLayoutStyle"/>
                                            <w:spacing w:after="0" w:line="240" w:lineRule="auto"/>
                                          </w:pPr>
                                        </w:p>
                                      </w:tc>
                                      <w:tc>
                                        <w:tcPr>
                                          <w:tcW w:w="1592" w:type="dxa"/>
                                        </w:tcPr>
                                        <w:p w:rsidR="00265053" w:rsidRDefault="000B0D81">
                                          <w:pPr>
                                            <w:pStyle w:val="EmptyCellLayoutStyle"/>
                                            <w:spacing w:after="0" w:line="240" w:lineRule="auto"/>
                                          </w:pPr>
                                        </w:p>
                                      </w:tc>
                                      <w:tc>
                                        <w:tcPr>
                                          <w:tcW w:w="3680" w:type="dxa"/>
                                        </w:tcPr>
                                        <w:p w:rsidR="00265053" w:rsidRDefault="000B0D81">
                                          <w:pPr>
                                            <w:pStyle w:val="EmptyCellLayoutStyle"/>
                                            <w:spacing w:after="0" w:line="240" w:lineRule="auto"/>
                                          </w:pPr>
                                        </w:p>
                                      </w:tc>
                                      <w:tc>
                                        <w:tcPr>
                                          <w:tcW w:w="141" w:type="dxa"/>
                                        </w:tcPr>
                                        <w:p w:rsidR="00265053" w:rsidRDefault="000B0D81">
                                          <w:pPr>
                                            <w:pStyle w:val="EmptyCellLayoutStyle"/>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rsidTr="00E33F90">
                                      <w:trPr>
                                        <w:trHeight w:val="465"/>
                                      </w:trPr>
                                      <w:tc>
                                        <w:tcPr>
                                          <w:tcW w:w="56" w:type="dxa"/>
                                        </w:tcPr>
                                        <w:p w:rsidR="00265053" w:rsidRDefault="000B0D81">
                                          <w:pPr>
                                            <w:pStyle w:val="EmptyCellLayoutStyle"/>
                                            <w:spacing w:after="0" w:line="240" w:lineRule="auto"/>
                                          </w:pPr>
                                        </w:p>
                                      </w:tc>
                                      <w:tc>
                                        <w:tcPr>
                                          <w:tcW w:w="3603" w:type="dxa"/>
                                        </w:tcPr>
                                        <w:p w:rsidR="00265053" w:rsidRDefault="000B0D81">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3904C2">
                                            <w:trPr>
                                              <w:trHeight w:val="387"/>
                                            </w:trPr>
                                            <w:tc>
                                              <w:tcPr>
                                                <w:tcW w:w="3346"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sz w:val="28"/>
                                                  </w:rPr>
                                                  <w:t>Performance Summary</w:t>
                                                </w:r>
                                              </w:p>
                                            </w:tc>
                                          </w:tr>
                                        </w:tbl>
                                        <w:p w:rsidR="00265053" w:rsidRDefault="000B0D81">
                                          <w:pPr>
                                            <w:spacing w:after="0" w:line="240" w:lineRule="auto"/>
                                          </w:pPr>
                                        </w:p>
                                      </w:tc>
                                      <w:tc>
                                        <w:tcPr>
                                          <w:tcW w:w="3680" w:type="dxa"/>
                                        </w:tcPr>
                                        <w:p w:rsidR="00265053" w:rsidRDefault="000B0D81">
                                          <w:pPr>
                                            <w:pStyle w:val="EmptyCellLayoutStyle"/>
                                            <w:spacing w:after="0" w:line="240" w:lineRule="auto"/>
                                          </w:pPr>
                                        </w:p>
                                      </w:tc>
                                      <w:tc>
                                        <w:tcPr>
                                          <w:tcW w:w="141" w:type="dxa"/>
                                        </w:tcPr>
                                        <w:p w:rsidR="00265053" w:rsidRDefault="000B0D81">
                                          <w:pPr>
                                            <w:pStyle w:val="EmptyCellLayoutStyle"/>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trPr>
                                        <w:trHeight w:val="96"/>
                                      </w:trPr>
                                      <w:tc>
                                        <w:tcPr>
                                          <w:tcW w:w="56" w:type="dxa"/>
                                        </w:tcPr>
                                        <w:p w:rsidR="00265053" w:rsidRDefault="000B0D81">
                                          <w:pPr>
                                            <w:pStyle w:val="EmptyCellLayoutStyle"/>
                                            <w:spacing w:after="0" w:line="240" w:lineRule="auto"/>
                                          </w:pPr>
                                        </w:p>
                                      </w:tc>
                                      <w:tc>
                                        <w:tcPr>
                                          <w:tcW w:w="3603" w:type="dxa"/>
                                        </w:tcPr>
                                        <w:p w:rsidR="00265053" w:rsidRDefault="000B0D81">
                                          <w:pPr>
                                            <w:pStyle w:val="EmptyCellLayoutStyle"/>
                                            <w:spacing w:after="0" w:line="240" w:lineRule="auto"/>
                                          </w:pPr>
                                        </w:p>
                                      </w:tc>
                                      <w:tc>
                                        <w:tcPr>
                                          <w:tcW w:w="1754" w:type="dxa"/>
                                        </w:tcPr>
                                        <w:p w:rsidR="00265053" w:rsidRDefault="000B0D81">
                                          <w:pPr>
                                            <w:pStyle w:val="EmptyCellLayoutStyle"/>
                                            <w:spacing w:after="0" w:line="240" w:lineRule="auto"/>
                                          </w:pPr>
                                        </w:p>
                                      </w:tc>
                                      <w:tc>
                                        <w:tcPr>
                                          <w:tcW w:w="1592" w:type="dxa"/>
                                        </w:tcPr>
                                        <w:p w:rsidR="00265053" w:rsidRDefault="000B0D81">
                                          <w:pPr>
                                            <w:pStyle w:val="EmptyCellLayoutStyle"/>
                                            <w:spacing w:after="0" w:line="240" w:lineRule="auto"/>
                                          </w:pPr>
                                        </w:p>
                                      </w:tc>
                                      <w:tc>
                                        <w:tcPr>
                                          <w:tcW w:w="3680" w:type="dxa"/>
                                        </w:tcPr>
                                        <w:p w:rsidR="00265053" w:rsidRDefault="000B0D81">
                                          <w:pPr>
                                            <w:pStyle w:val="EmptyCellLayoutStyle"/>
                                            <w:spacing w:after="0" w:line="240" w:lineRule="auto"/>
                                          </w:pPr>
                                        </w:p>
                                      </w:tc>
                                      <w:tc>
                                        <w:tcPr>
                                          <w:tcW w:w="141" w:type="dxa"/>
                                        </w:tcPr>
                                        <w:p w:rsidR="00265053" w:rsidRDefault="000B0D81">
                                          <w:pPr>
                                            <w:pStyle w:val="EmptyCellLayoutStyle"/>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rsidTr="00E33F90">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3904C2">
                                            <w:trPr>
                                              <w:trHeight w:val="2137"/>
                                            </w:trPr>
                                            <w:tc>
                                              <w:tcPr>
                                                <w:tcW w:w="10828"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265053" w:rsidRDefault="000B0D81">
                                                <w:pPr>
                                                  <w:spacing w:after="0" w:line="240" w:lineRule="auto"/>
                                                </w:pPr>
                                              </w:p>
                                              <w:p w:rsidR="00265053" w:rsidRDefault="00DD5E31">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265053" w:rsidRDefault="000B0D81">
                                                <w:pPr>
                                                  <w:spacing w:after="0" w:line="240" w:lineRule="auto"/>
                                                </w:pPr>
                                              </w:p>
                                              <w:p w:rsidR="00265053" w:rsidRDefault="00DD5E31">
                                                <w:pPr>
                                                  <w:spacing w:after="0" w:line="240" w:lineRule="auto"/>
                                                </w:pPr>
                                                <w:r>
                                                  <w:rPr>
                                                    <w:rFonts w:ascii="Arial" w:eastAsia="Arial" w:hAnsi="Arial"/>
                                                    <w:color w:val="000000"/>
                                                  </w:rPr>
                                                  <w:t>Members of the community can contact the school for an accessible version of these data tables if required.</w:t>
                                                </w:r>
                                              </w:p>
                                            </w:tc>
                                          </w:tr>
                                        </w:tbl>
                                        <w:p w:rsidR="00265053" w:rsidRDefault="000B0D81">
                                          <w:pPr>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trPr>
                                        <w:trHeight w:val="28"/>
                                      </w:trPr>
                                      <w:tc>
                                        <w:tcPr>
                                          <w:tcW w:w="56" w:type="dxa"/>
                                        </w:tcPr>
                                        <w:p w:rsidR="00265053" w:rsidRDefault="000B0D81">
                                          <w:pPr>
                                            <w:pStyle w:val="EmptyCellLayoutStyle"/>
                                            <w:spacing w:after="0" w:line="240" w:lineRule="auto"/>
                                          </w:pPr>
                                        </w:p>
                                      </w:tc>
                                      <w:tc>
                                        <w:tcPr>
                                          <w:tcW w:w="3603" w:type="dxa"/>
                                        </w:tcPr>
                                        <w:p w:rsidR="00265053" w:rsidRDefault="000B0D81">
                                          <w:pPr>
                                            <w:pStyle w:val="EmptyCellLayoutStyle"/>
                                            <w:spacing w:after="0" w:line="240" w:lineRule="auto"/>
                                          </w:pPr>
                                        </w:p>
                                      </w:tc>
                                      <w:tc>
                                        <w:tcPr>
                                          <w:tcW w:w="1754" w:type="dxa"/>
                                        </w:tcPr>
                                        <w:p w:rsidR="00265053" w:rsidRDefault="000B0D81">
                                          <w:pPr>
                                            <w:pStyle w:val="EmptyCellLayoutStyle"/>
                                            <w:spacing w:after="0" w:line="240" w:lineRule="auto"/>
                                          </w:pPr>
                                        </w:p>
                                      </w:tc>
                                      <w:tc>
                                        <w:tcPr>
                                          <w:tcW w:w="1592" w:type="dxa"/>
                                        </w:tcPr>
                                        <w:p w:rsidR="00265053" w:rsidRDefault="000B0D81">
                                          <w:pPr>
                                            <w:pStyle w:val="EmptyCellLayoutStyle"/>
                                            <w:spacing w:after="0" w:line="240" w:lineRule="auto"/>
                                          </w:pPr>
                                        </w:p>
                                      </w:tc>
                                      <w:tc>
                                        <w:tcPr>
                                          <w:tcW w:w="3680" w:type="dxa"/>
                                        </w:tcPr>
                                        <w:p w:rsidR="00265053" w:rsidRDefault="000B0D81">
                                          <w:pPr>
                                            <w:pStyle w:val="EmptyCellLayoutStyle"/>
                                            <w:spacing w:after="0" w:line="240" w:lineRule="auto"/>
                                          </w:pPr>
                                        </w:p>
                                      </w:tc>
                                      <w:tc>
                                        <w:tcPr>
                                          <w:tcW w:w="141" w:type="dxa"/>
                                        </w:tcPr>
                                        <w:p w:rsidR="00265053" w:rsidRDefault="000B0D81">
                                          <w:pPr>
                                            <w:pStyle w:val="EmptyCellLayoutStyle"/>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rsidTr="00E33F90">
                                      <w:trPr>
                                        <w:trHeight w:val="380"/>
                                      </w:trPr>
                                      <w:tc>
                                        <w:tcPr>
                                          <w:tcW w:w="56" w:type="dxa"/>
                                          <w:gridSpan w:val="7"/>
                                          <w:tcBorders>
                                            <w:top w:val="nil"/>
                                            <w:left w:val="nil"/>
                                            <w:bottom w:val="nil"/>
                                          </w:tcBorders>
                                          <w:tcMar>
                                            <w:top w:w="0" w:type="dxa"/>
                                            <w:left w:w="0" w:type="dxa"/>
                                            <w:bottom w:w="0" w:type="dxa"/>
                                            <w:right w:w="0" w:type="dxa"/>
                                          </w:tcMar>
                                        </w:tcPr>
                                        <w:p w:rsidR="00265053" w:rsidRDefault="00DD5E31">
                                          <w:pPr>
                                            <w:spacing w:after="0" w:line="240" w:lineRule="auto"/>
                                          </w:pPr>
                                          <w:r>
                                            <w:rPr>
                                              <w:noProof/>
                                            </w:rPr>
                                            <w:drawing>
                                              <wp:inline distT="0" distB="0" distL="0" distR="0">
                                                <wp:extent cx="4263015"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1" cstate="print"/>
                                                        <a:stretch>
                                                          <a:fillRect/>
                                                        </a:stretch>
                                                      </pic:blipFill>
                                                      <pic:spPr>
                                                        <a:xfrm>
                                                          <a:off x="0" y="0"/>
                                                          <a:ext cx="4263015" cy="241549"/>
                                                        </a:xfrm>
                                                        <a:prstGeom prst="rect">
                                                          <a:avLst/>
                                                        </a:prstGeom>
                                                      </pic:spPr>
                                                    </pic:pic>
                                                  </a:graphicData>
                                                </a:graphic>
                                              </wp:inline>
                                            </w:drawing>
                                          </w:r>
                                        </w:p>
                                      </w:tc>
                                      <w:tc>
                                        <w:tcPr>
                                          <w:tcW w:w="498" w:type="dxa"/>
                                        </w:tcPr>
                                        <w:p w:rsidR="00265053" w:rsidRDefault="000B0D81">
                                          <w:pPr>
                                            <w:pStyle w:val="EmptyCellLayoutStyle"/>
                                            <w:spacing w:after="0" w:line="240" w:lineRule="auto"/>
                                          </w:pPr>
                                        </w:p>
                                      </w:tc>
                                    </w:tr>
                                    <w:tr w:rsidR="003904C2">
                                      <w:trPr>
                                        <w:trHeight w:val="100"/>
                                      </w:trPr>
                                      <w:tc>
                                        <w:tcPr>
                                          <w:tcW w:w="56" w:type="dxa"/>
                                        </w:tcPr>
                                        <w:p w:rsidR="00265053" w:rsidRDefault="000B0D81">
                                          <w:pPr>
                                            <w:pStyle w:val="EmptyCellLayoutStyle"/>
                                            <w:spacing w:after="0" w:line="240" w:lineRule="auto"/>
                                          </w:pPr>
                                        </w:p>
                                      </w:tc>
                                      <w:tc>
                                        <w:tcPr>
                                          <w:tcW w:w="3603" w:type="dxa"/>
                                        </w:tcPr>
                                        <w:p w:rsidR="00265053" w:rsidRDefault="000B0D81">
                                          <w:pPr>
                                            <w:pStyle w:val="EmptyCellLayoutStyle"/>
                                            <w:spacing w:after="0" w:line="240" w:lineRule="auto"/>
                                          </w:pPr>
                                        </w:p>
                                      </w:tc>
                                      <w:tc>
                                        <w:tcPr>
                                          <w:tcW w:w="1754" w:type="dxa"/>
                                        </w:tcPr>
                                        <w:p w:rsidR="00265053" w:rsidRDefault="000B0D81">
                                          <w:pPr>
                                            <w:pStyle w:val="EmptyCellLayoutStyle"/>
                                            <w:spacing w:after="0" w:line="240" w:lineRule="auto"/>
                                          </w:pPr>
                                        </w:p>
                                      </w:tc>
                                      <w:tc>
                                        <w:tcPr>
                                          <w:tcW w:w="1592" w:type="dxa"/>
                                        </w:tcPr>
                                        <w:p w:rsidR="00265053" w:rsidRDefault="000B0D81">
                                          <w:pPr>
                                            <w:pStyle w:val="EmptyCellLayoutStyle"/>
                                            <w:spacing w:after="0" w:line="240" w:lineRule="auto"/>
                                          </w:pPr>
                                        </w:p>
                                      </w:tc>
                                      <w:tc>
                                        <w:tcPr>
                                          <w:tcW w:w="3680" w:type="dxa"/>
                                        </w:tcPr>
                                        <w:p w:rsidR="00265053" w:rsidRDefault="000B0D81">
                                          <w:pPr>
                                            <w:pStyle w:val="EmptyCellLayoutStyle"/>
                                            <w:spacing w:after="0" w:line="240" w:lineRule="auto"/>
                                          </w:pPr>
                                        </w:p>
                                      </w:tc>
                                      <w:tc>
                                        <w:tcPr>
                                          <w:tcW w:w="141" w:type="dxa"/>
                                        </w:tcPr>
                                        <w:p w:rsidR="00265053" w:rsidRDefault="000B0D81">
                                          <w:pPr>
                                            <w:pStyle w:val="EmptyCellLayoutStyle"/>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rsidTr="00E33F90">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3904C2">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b/>
                                                    <w:color w:val="FFFFFF"/>
                                                    <w:sz w:val="24"/>
                                                  </w:rPr>
                                                  <w:t>School Profile</w:t>
                                                </w:r>
                                              </w:p>
                                            </w:tc>
                                          </w:tr>
                                        </w:tbl>
                                        <w:p w:rsidR="00265053" w:rsidRDefault="000B0D81">
                                          <w:pPr>
                                            <w:spacing w:after="0" w:line="240" w:lineRule="auto"/>
                                          </w:pPr>
                                        </w:p>
                                      </w:tc>
                                      <w:tc>
                                        <w:tcPr>
                                          <w:tcW w:w="141" w:type="dxa"/>
                                        </w:tcPr>
                                        <w:p w:rsidR="00265053" w:rsidRDefault="000B0D81">
                                          <w:pPr>
                                            <w:pStyle w:val="EmptyCellLayoutStyle"/>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rsidTr="00E33F90">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3904C2">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65053" w:rsidRDefault="000B0D81">
                                                <w:pPr>
                                                  <w:spacing w:after="0" w:line="240" w:lineRule="auto"/>
                                                </w:pPr>
                                              </w:p>
                                              <w:p w:rsidR="00265053" w:rsidRDefault="00DD5E31">
                                                <w:pPr>
                                                  <w:spacing w:after="0" w:line="240" w:lineRule="auto"/>
                                                  <w:ind w:left="79" w:right="14"/>
                                                </w:pPr>
                                                <w:r>
                                                  <w:rPr>
                                                    <w:rFonts w:ascii="Arial" w:eastAsia="Arial" w:hAnsi="Arial"/>
                                                    <w:color w:val="00008B"/>
                                                    <w:sz w:val="18"/>
                                                  </w:rPr>
                                                  <w:t>Enrolment Profile</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A total of 0 students were enrolled at this school in 2017, 0 female and 0 male.</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0 percent were EAL (English as an Additional Language) students and 0 percent ATSI (Aboriginal and Torres Strait Islander) students.</w:t>
                                                </w:r>
                                              </w:p>
                                              <w:p w:rsidR="00265053" w:rsidRDefault="000B0D81">
                                                <w:pPr>
                                                  <w:spacing w:after="0" w:line="240" w:lineRule="auto"/>
                                                  <w:ind w:left="79" w:right="14"/>
                                                </w:pPr>
                                              </w:p>
                                            </w:tc>
                                          </w:tr>
                                        </w:tbl>
                                        <w:p w:rsidR="00265053" w:rsidRDefault="000B0D81">
                                          <w:pPr>
                                            <w:spacing w:after="0" w:line="240" w:lineRule="auto"/>
                                          </w:pPr>
                                        </w:p>
                                      </w:tc>
                                      <w:tc>
                                        <w:tcPr>
                                          <w:tcW w:w="141" w:type="dxa"/>
                                        </w:tcPr>
                                        <w:p w:rsidR="00265053" w:rsidRDefault="000B0D81">
                                          <w:pPr>
                                            <w:pStyle w:val="EmptyCellLayoutStyle"/>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rsidTr="00E33F90">
                                      <w:tc>
                                        <w:tcPr>
                                          <w:tcW w:w="56" w:type="dxa"/>
                                          <w:gridSpan w:val="3"/>
                                        </w:tcPr>
                                        <w:tbl>
                                          <w:tblPr>
                                            <w:tblW w:w="0" w:type="auto"/>
                                            <w:tblCellMar>
                                              <w:left w:w="0" w:type="dxa"/>
                                              <w:right w:w="0" w:type="dxa"/>
                                            </w:tblCellMar>
                                            <w:tblLook w:val="0000" w:firstRow="0" w:lastRow="0" w:firstColumn="0" w:lastColumn="0" w:noHBand="0" w:noVBand="0"/>
                                          </w:tblPr>
                                          <w:tblGrid>
                                            <w:gridCol w:w="5064"/>
                                          </w:tblGrid>
                                          <w:tr w:rsidR="003904C2">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65053" w:rsidRDefault="000B0D81">
                                                <w:pPr>
                                                  <w:spacing w:after="0" w:line="240" w:lineRule="auto"/>
                                                </w:pPr>
                                              </w:p>
                                              <w:p w:rsidR="00265053" w:rsidRDefault="00DD5E31">
                                                <w:pPr>
                                                  <w:spacing w:after="0" w:line="240" w:lineRule="auto"/>
                                                  <w:ind w:left="79" w:right="14"/>
                                                </w:pPr>
                                                <w:r>
                                                  <w:rPr>
                                                    <w:rFonts w:ascii="Arial" w:eastAsia="Arial" w:hAnsi="Arial"/>
                                                    <w:color w:val="00008B"/>
                                                    <w:sz w:val="18"/>
                                                  </w:rPr>
                                                  <w:t>Overall Socio-Economic Profile</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265053" w:rsidRDefault="000B0D81">
                                                <w:pPr>
                                                  <w:spacing w:after="0" w:line="240" w:lineRule="auto"/>
                                                  <w:ind w:left="79" w:right="14"/>
                                                </w:pPr>
                                              </w:p>
                                            </w:tc>
                                          </w:tr>
                                        </w:tbl>
                                        <w:p w:rsidR="00265053" w:rsidRDefault="000B0D81">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14"/>
                                          </w:tblGrid>
                                          <w:tr w:rsidR="003904C2">
                                            <w:trPr>
                                              <w:trHeight w:val="295"/>
                                            </w:trPr>
                                            <w:tc>
                                              <w:tcPr>
                                                <w:tcW w:w="5414" w:type="dxa"/>
                                                <w:tcBorders>
                                                  <w:top w:val="single" w:sz="7" w:space="0" w:color="000000"/>
                                                  <w:left w:val="single" w:sz="7" w:space="0" w:color="000000"/>
                                                  <w:right w:val="single" w:sz="7" w:space="0" w:color="000000"/>
                                                </w:tcBorders>
                                              </w:tcPr>
                                              <w:p w:rsidR="00265053" w:rsidRDefault="000B0D81">
                                                <w:pPr>
                                                  <w:pStyle w:val="EmptyCellLayoutStyle"/>
                                                  <w:spacing w:after="0" w:line="240" w:lineRule="auto"/>
                                                </w:pPr>
                                              </w:p>
                                            </w:tc>
                                          </w:tr>
                                          <w:tr w:rsidR="003904C2">
                                            <w:trPr>
                                              <w:trHeight w:val="1455"/>
                                            </w:trPr>
                                            <w:tc>
                                              <w:tcPr>
                                                <w:tcW w:w="5414"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5397"/>
                                                </w:tblGrid>
                                                <w:tr w:rsidR="003904C2">
                                                  <w:trPr>
                                                    <w:trHeight w:hRule="exact" w:val="1455"/>
                                                  </w:trPr>
                                                  <w:tc>
                                                    <w:tcPr>
                                                      <w:tcW w:w="5414" w:type="dxa"/>
                                                      <w:tcBorders>
                                                        <w:top w:val="nil"/>
                                                        <w:left w:val="nil"/>
                                                        <w:bottom w:val="nil"/>
                                                        <w:right w:val="nil"/>
                                                      </w:tcBorders>
                                                      <w:shd w:val="clear" w:color="auto" w:fill="FFFFFF"/>
                                                      <w:tcMar>
                                                        <w:top w:w="0" w:type="dxa"/>
                                                        <w:left w:w="0" w:type="dxa"/>
                                                        <w:bottom w:w="0" w:type="dxa"/>
                                                        <w:right w:w="0" w:type="dxa"/>
                                                      </w:tcMar>
                                                      <w:vAlign w:val="center"/>
                                                    </w:tcPr>
                                                    <w:p w:rsidR="00265053" w:rsidRDefault="00DD5E31">
                                                      <w:pPr>
                                                        <w:spacing w:after="0" w:line="240" w:lineRule="auto"/>
                                                        <w:jc w:val="center"/>
                                                      </w:pPr>
                                                      <w:r>
                                                        <w:rPr>
                                                          <w:rFonts w:ascii="Arial" w:eastAsia="Arial" w:hAnsi="Arial"/>
                                                        </w:rPr>
                                                        <w:t>No Data Available</w:t>
                                                      </w:r>
                                                    </w:p>
                                                  </w:tc>
                                                </w:tr>
                                              </w:tbl>
                                              <w:p w:rsidR="00265053" w:rsidRDefault="000B0D81">
                                                <w:pPr>
                                                  <w:spacing w:after="0" w:line="240" w:lineRule="auto"/>
                                                </w:pPr>
                                              </w:p>
                                            </w:tc>
                                          </w:tr>
                                          <w:tr w:rsidR="003904C2">
                                            <w:trPr>
                                              <w:trHeight w:val="54"/>
                                            </w:trPr>
                                            <w:tc>
                                              <w:tcPr>
                                                <w:tcW w:w="5414" w:type="dxa"/>
                                                <w:tcBorders>
                                                  <w:left w:val="single" w:sz="7" w:space="0" w:color="000000"/>
                                                  <w:bottom w:val="single" w:sz="7" w:space="0" w:color="000000"/>
                                                  <w:right w:val="single" w:sz="7" w:space="0" w:color="000000"/>
                                                </w:tcBorders>
                                              </w:tcPr>
                                              <w:p w:rsidR="00265053" w:rsidRDefault="000B0D81">
                                                <w:pPr>
                                                  <w:pStyle w:val="EmptyCellLayoutStyle"/>
                                                  <w:spacing w:after="0" w:line="240" w:lineRule="auto"/>
                                                </w:pPr>
                                              </w:p>
                                            </w:tc>
                                          </w:tr>
                                        </w:tbl>
                                        <w:p w:rsidR="00265053" w:rsidRDefault="000B0D81">
                                          <w:pPr>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rsidTr="00E33F90">
                                      <w:tc>
                                        <w:tcPr>
                                          <w:tcW w:w="56" w:type="dxa"/>
                                          <w:gridSpan w:val="3"/>
                                        </w:tcPr>
                                        <w:tbl>
                                          <w:tblPr>
                                            <w:tblW w:w="0" w:type="auto"/>
                                            <w:tblCellMar>
                                              <w:left w:w="0" w:type="dxa"/>
                                              <w:right w:w="0" w:type="dxa"/>
                                            </w:tblCellMar>
                                            <w:tblLook w:val="0000" w:firstRow="0" w:lastRow="0" w:firstColumn="0" w:lastColumn="0" w:noHBand="0" w:noVBand="0"/>
                                          </w:tblPr>
                                          <w:tblGrid>
                                            <w:gridCol w:w="5064"/>
                                          </w:tblGrid>
                                          <w:tr w:rsidR="003904C2">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65053" w:rsidRDefault="000B0D81">
                                                <w:pPr>
                                                  <w:spacing w:after="0" w:line="240" w:lineRule="auto"/>
                                                </w:pPr>
                                              </w:p>
                                              <w:p w:rsidR="00265053" w:rsidRDefault="00DD5E31">
                                                <w:pPr>
                                                  <w:spacing w:after="0" w:line="240" w:lineRule="auto"/>
                                                  <w:ind w:left="79" w:right="14"/>
                                                </w:pPr>
                                                <w:r>
                                                  <w:rPr>
                                                    <w:rFonts w:ascii="Arial" w:eastAsia="Arial" w:hAnsi="Arial"/>
                                                    <w:color w:val="00008B"/>
                                                    <w:sz w:val="18"/>
                                                  </w:rPr>
                                                  <w:t>Parent Satisfaction Summary</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265053" w:rsidRDefault="000B0D81">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14"/>
                                          </w:tblGrid>
                                          <w:tr w:rsidR="003904C2">
                                            <w:trPr>
                                              <w:trHeight w:val="40"/>
                                            </w:trPr>
                                            <w:tc>
                                              <w:tcPr>
                                                <w:tcW w:w="5414" w:type="dxa"/>
                                                <w:tcBorders>
                                                  <w:top w:val="single" w:sz="7" w:space="0" w:color="000000"/>
                                                  <w:left w:val="single" w:sz="7" w:space="0" w:color="000000"/>
                                                  <w:right w:val="single" w:sz="7" w:space="0" w:color="000000"/>
                                                </w:tcBorders>
                                              </w:tcPr>
                                              <w:p w:rsidR="00265053" w:rsidRDefault="000B0D81">
                                                <w:pPr>
                                                  <w:pStyle w:val="EmptyCellLayoutStyle"/>
                                                  <w:spacing w:after="0" w:line="240" w:lineRule="auto"/>
                                                </w:pPr>
                                              </w:p>
                                            </w:tc>
                                          </w:tr>
                                          <w:tr w:rsidR="003904C2">
                                            <w:trPr>
                                              <w:trHeight w:val="1530"/>
                                            </w:trPr>
                                            <w:tc>
                                              <w:tcPr>
                                                <w:tcW w:w="5414"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5397"/>
                                                </w:tblGrid>
                                                <w:tr w:rsidR="003904C2">
                                                  <w:trPr>
                                                    <w:trHeight w:hRule="exact" w:val="1530"/>
                                                  </w:trPr>
                                                  <w:tc>
                                                    <w:tcPr>
                                                      <w:tcW w:w="5414" w:type="dxa"/>
                                                      <w:tcBorders>
                                                        <w:top w:val="nil"/>
                                                        <w:left w:val="nil"/>
                                                        <w:bottom w:val="nil"/>
                                                        <w:right w:val="nil"/>
                                                      </w:tcBorders>
                                                      <w:shd w:val="clear" w:color="auto" w:fill="FFFFFF"/>
                                                      <w:tcMar>
                                                        <w:top w:w="0" w:type="dxa"/>
                                                        <w:left w:w="0" w:type="dxa"/>
                                                        <w:bottom w:w="0" w:type="dxa"/>
                                                        <w:right w:w="0" w:type="dxa"/>
                                                      </w:tcMar>
                                                      <w:vAlign w:val="center"/>
                                                    </w:tcPr>
                                                    <w:p w:rsidR="00265053" w:rsidRDefault="00DD5E31">
                                                      <w:pPr>
                                                        <w:spacing w:after="0" w:line="240" w:lineRule="auto"/>
                                                        <w:jc w:val="center"/>
                                                      </w:pPr>
                                                      <w:r>
                                                        <w:rPr>
                                                          <w:rFonts w:ascii="Arial" w:eastAsia="Arial" w:hAnsi="Arial"/>
                                                        </w:rPr>
                                                        <w:t>No Data Available</w:t>
                                                      </w:r>
                                                    </w:p>
                                                  </w:tc>
                                                </w:tr>
                                              </w:tbl>
                                              <w:p w:rsidR="00265053" w:rsidRDefault="000B0D81">
                                                <w:pPr>
                                                  <w:spacing w:after="0" w:line="240" w:lineRule="auto"/>
                                                </w:pPr>
                                              </w:p>
                                            </w:tc>
                                          </w:tr>
                                          <w:tr w:rsidR="003904C2">
                                            <w:trPr>
                                              <w:trHeight w:val="246"/>
                                            </w:trPr>
                                            <w:tc>
                                              <w:tcPr>
                                                <w:tcW w:w="5414" w:type="dxa"/>
                                                <w:tcBorders>
                                                  <w:left w:val="single" w:sz="7" w:space="0" w:color="000000"/>
                                                  <w:bottom w:val="single" w:sz="7" w:space="0" w:color="000000"/>
                                                  <w:right w:val="single" w:sz="7" w:space="0" w:color="000000"/>
                                                </w:tcBorders>
                                              </w:tcPr>
                                              <w:p w:rsidR="00265053" w:rsidRDefault="000B0D81">
                                                <w:pPr>
                                                  <w:pStyle w:val="EmptyCellLayoutStyle"/>
                                                  <w:spacing w:after="0" w:line="240" w:lineRule="auto"/>
                                                </w:pPr>
                                              </w:p>
                                            </w:tc>
                                          </w:tr>
                                        </w:tbl>
                                        <w:p w:rsidR="00265053" w:rsidRDefault="000B0D81">
                                          <w:pPr>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r w:rsidR="003904C2" w:rsidTr="00E33F90">
                                      <w:tc>
                                        <w:tcPr>
                                          <w:tcW w:w="56" w:type="dxa"/>
                                          <w:gridSpan w:val="3"/>
                                        </w:tcPr>
                                        <w:tbl>
                                          <w:tblPr>
                                            <w:tblW w:w="0" w:type="auto"/>
                                            <w:tblCellMar>
                                              <w:left w:w="0" w:type="dxa"/>
                                              <w:right w:w="0" w:type="dxa"/>
                                            </w:tblCellMar>
                                            <w:tblLook w:val="0000" w:firstRow="0" w:lastRow="0" w:firstColumn="0" w:lastColumn="0" w:noHBand="0" w:noVBand="0"/>
                                          </w:tblPr>
                                          <w:tblGrid>
                                            <w:gridCol w:w="5064"/>
                                          </w:tblGrid>
                                          <w:tr w:rsidR="003904C2">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65053" w:rsidRDefault="000B0D81">
                                                <w:pPr>
                                                  <w:spacing w:after="0" w:line="240" w:lineRule="auto"/>
                                                </w:pPr>
                                              </w:p>
                                              <w:p w:rsidR="00265053" w:rsidRDefault="00DD5E31">
                                                <w:pPr>
                                                  <w:spacing w:after="0" w:line="240" w:lineRule="auto"/>
                                                  <w:ind w:left="79" w:right="14"/>
                                                </w:pPr>
                                                <w:r>
                                                  <w:rPr>
                                                    <w:rFonts w:ascii="Arial" w:eastAsia="Arial" w:hAnsi="Arial"/>
                                                    <w:color w:val="00008B"/>
                                                    <w:sz w:val="18"/>
                                                  </w:rPr>
                                                  <w:t>School Staff Survey</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265053" w:rsidRDefault="000B0D81">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3904C2">
                                            <w:trPr>
                                              <w:trHeight w:val="580"/>
                                            </w:trPr>
                                            <w:tc>
                                              <w:tcPr>
                                                <w:tcW w:w="5414" w:type="dxa"/>
                                                <w:tcBorders>
                                                  <w:top w:val="single" w:sz="7" w:space="0" w:color="000000"/>
                                                  <w:left w:val="single" w:sz="7" w:space="0" w:color="000000"/>
                                                  <w:right w:val="single" w:sz="7" w:space="0" w:color="000000"/>
                                                </w:tcBorders>
                                              </w:tcPr>
                                              <w:p w:rsidR="00265053" w:rsidRDefault="000B0D81">
                                                <w:pPr>
                                                  <w:pStyle w:val="EmptyCellLayoutStyle"/>
                                                  <w:spacing w:after="0" w:line="240" w:lineRule="auto"/>
                                                </w:pPr>
                                              </w:p>
                                            </w:tc>
                                          </w:tr>
                                          <w:tr w:rsidR="003904C2">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265053" w:rsidRDefault="00DD5E31">
                                                <w:pPr>
                                                  <w:spacing w:after="0" w:line="240" w:lineRule="auto"/>
                                                </w:pPr>
                                                <w:r>
                                                  <w:rPr>
                                                    <w:noProof/>
                                                  </w:rPr>
                                                  <w:drawing>
                                                    <wp:inline distT="0" distB="0" distL="0" distR="0">
                                                      <wp:extent cx="3438000" cy="972000"/>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3904C2">
                                            <w:trPr>
                                              <w:trHeight w:val="501"/>
                                            </w:trPr>
                                            <w:tc>
                                              <w:tcPr>
                                                <w:tcW w:w="5414" w:type="dxa"/>
                                                <w:tcBorders>
                                                  <w:left w:val="single" w:sz="7" w:space="0" w:color="000000"/>
                                                  <w:bottom w:val="single" w:sz="7" w:space="0" w:color="000000"/>
                                                  <w:right w:val="single" w:sz="7" w:space="0" w:color="000000"/>
                                                </w:tcBorders>
                                              </w:tcPr>
                                              <w:p w:rsidR="00265053" w:rsidRDefault="000B0D81">
                                                <w:pPr>
                                                  <w:pStyle w:val="EmptyCellLayoutStyle"/>
                                                  <w:spacing w:after="0" w:line="240" w:lineRule="auto"/>
                                                </w:pPr>
                                              </w:p>
                                            </w:tc>
                                          </w:tr>
                                        </w:tbl>
                                        <w:p w:rsidR="00265053" w:rsidRDefault="000B0D81">
                                          <w:pPr>
                                            <w:spacing w:after="0" w:line="240" w:lineRule="auto"/>
                                          </w:pPr>
                                        </w:p>
                                      </w:tc>
                                      <w:tc>
                                        <w:tcPr>
                                          <w:tcW w:w="11" w:type="dxa"/>
                                        </w:tcPr>
                                        <w:p w:rsidR="00265053" w:rsidRDefault="000B0D81">
                                          <w:pPr>
                                            <w:pStyle w:val="EmptyCellLayoutStyle"/>
                                            <w:spacing w:after="0" w:line="240" w:lineRule="auto"/>
                                          </w:pPr>
                                        </w:p>
                                      </w:tc>
                                      <w:tc>
                                        <w:tcPr>
                                          <w:tcW w:w="498" w:type="dxa"/>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DD5E31">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3904C2">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3904C2">
              <w:trPr>
                <w:trHeight w:val="14323"/>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3904C2">
                    <w:trPr>
                      <w:trHeight w:val="14323"/>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3904C2">
                          <w:tc>
                            <w:tcPr>
                              <w:tcW w:w="566" w:type="dxa"/>
                            </w:tcPr>
                            <w:p w:rsidR="00265053" w:rsidRDefault="000B0D81">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3904C2">
                                <w:trPr>
                                  <w:trHeight w:val="14323"/>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23"/>
                                      <w:gridCol w:w="10"/>
                                      <w:gridCol w:w="45"/>
                                      <w:gridCol w:w="4127"/>
                                      <w:gridCol w:w="3643"/>
                                      <w:gridCol w:w="390"/>
                                    </w:tblGrid>
                                    <w:tr w:rsidR="003904C2" w:rsidTr="00E33F90">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133"/>
                                          </w:tblGrid>
                                          <w:tr w:rsidR="003904C2">
                                            <w:trPr>
                                              <w:trHeight w:val="387"/>
                                            </w:trPr>
                                            <w:tc>
                                              <w:tcPr>
                                                <w:tcW w:w="3613"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b/>
                                                    <w:color w:val="000000"/>
                                                  </w:rPr>
                                                  <w:t xml:space="preserve"> </w:t>
                                                </w:r>
                                              </w:p>
                                            </w:tc>
                                          </w:tr>
                                        </w:tbl>
                                        <w:p w:rsidR="00265053" w:rsidRDefault="000B0D81">
                                          <w:pPr>
                                            <w:spacing w:after="0" w:line="240" w:lineRule="auto"/>
                                          </w:pPr>
                                        </w:p>
                                      </w:tc>
                                      <w:tc>
                                        <w:tcPr>
                                          <w:tcW w:w="46" w:type="dxa"/>
                                        </w:tcPr>
                                        <w:p w:rsidR="00265053" w:rsidRDefault="000B0D81">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3904C2">
                                            <w:trPr>
                                              <w:trHeight w:val="387"/>
                                            </w:trPr>
                                            <w:tc>
                                              <w:tcPr>
                                                <w:tcW w:w="3346"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sz w:val="28"/>
                                                  </w:rPr>
                                                  <w:t>Performance Summary</w:t>
                                                </w:r>
                                              </w:p>
                                            </w:tc>
                                          </w:tr>
                                        </w:tbl>
                                        <w:p w:rsidR="00265053" w:rsidRDefault="000B0D81">
                                          <w:pPr>
                                            <w:spacing w:after="0" w:line="240" w:lineRule="auto"/>
                                          </w:pPr>
                                        </w:p>
                                      </w:tc>
                                      <w:tc>
                                        <w:tcPr>
                                          <w:tcW w:w="3821" w:type="dxa"/>
                                        </w:tcPr>
                                        <w:p w:rsidR="00265053" w:rsidRDefault="000B0D81">
                                          <w:pPr>
                                            <w:pStyle w:val="EmptyCellLayoutStyle"/>
                                            <w:spacing w:after="0" w:line="240" w:lineRule="auto"/>
                                          </w:pPr>
                                        </w:p>
                                      </w:tc>
                                      <w:tc>
                                        <w:tcPr>
                                          <w:tcW w:w="510" w:type="dxa"/>
                                        </w:tcPr>
                                        <w:p w:rsidR="00265053" w:rsidRDefault="000B0D81">
                                          <w:pPr>
                                            <w:pStyle w:val="EmptyCellLayoutStyle"/>
                                            <w:spacing w:after="0" w:line="240" w:lineRule="auto"/>
                                          </w:pPr>
                                        </w:p>
                                      </w:tc>
                                    </w:tr>
                                    <w:tr w:rsidR="003904C2">
                                      <w:trPr>
                                        <w:trHeight w:val="59"/>
                                      </w:trPr>
                                      <w:tc>
                                        <w:tcPr>
                                          <w:tcW w:w="3609" w:type="dxa"/>
                                        </w:tcPr>
                                        <w:p w:rsidR="00265053" w:rsidRDefault="000B0D81">
                                          <w:pPr>
                                            <w:pStyle w:val="EmptyCellLayoutStyle"/>
                                            <w:spacing w:after="0" w:line="240" w:lineRule="auto"/>
                                          </w:pPr>
                                        </w:p>
                                      </w:tc>
                                      <w:tc>
                                        <w:tcPr>
                                          <w:tcW w:w="4" w:type="dxa"/>
                                        </w:tcPr>
                                        <w:p w:rsidR="00265053" w:rsidRDefault="000B0D81">
                                          <w:pPr>
                                            <w:pStyle w:val="EmptyCellLayoutStyle"/>
                                            <w:spacing w:after="0" w:line="240" w:lineRule="auto"/>
                                          </w:pPr>
                                        </w:p>
                                      </w:tc>
                                      <w:tc>
                                        <w:tcPr>
                                          <w:tcW w:w="46" w:type="dxa"/>
                                        </w:tcPr>
                                        <w:p w:rsidR="00265053" w:rsidRDefault="000B0D81">
                                          <w:pPr>
                                            <w:pStyle w:val="EmptyCellLayoutStyle"/>
                                            <w:spacing w:after="0" w:line="240" w:lineRule="auto"/>
                                          </w:pPr>
                                        </w:p>
                                      </w:tc>
                                      <w:tc>
                                        <w:tcPr>
                                          <w:tcW w:w="3346" w:type="dxa"/>
                                        </w:tcPr>
                                        <w:p w:rsidR="00265053" w:rsidRDefault="000B0D81">
                                          <w:pPr>
                                            <w:pStyle w:val="EmptyCellLayoutStyle"/>
                                            <w:spacing w:after="0" w:line="240" w:lineRule="auto"/>
                                          </w:pPr>
                                        </w:p>
                                      </w:tc>
                                      <w:tc>
                                        <w:tcPr>
                                          <w:tcW w:w="3821" w:type="dxa"/>
                                        </w:tcPr>
                                        <w:p w:rsidR="00265053" w:rsidRDefault="000B0D81">
                                          <w:pPr>
                                            <w:pStyle w:val="EmptyCellLayoutStyle"/>
                                            <w:spacing w:after="0" w:line="240" w:lineRule="auto"/>
                                          </w:pPr>
                                        </w:p>
                                      </w:tc>
                                      <w:tc>
                                        <w:tcPr>
                                          <w:tcW w:w="510" w:type="dxa"/>
                                        </w:tcPr>
                                        <w:p w:rsidR="00265053" w:rsidRDefault="000B0D81">
                                          <w:pPr>
                                            <w:pStyle w:val="EmptyCellLayoutStyle"/>
                                            <w:spacing w:after="0" w:line="240" w:lineRule="auto"/>
                                          </w:pPr>
                                        </w:p>
                                      </w:tc>
                                    </w:tr>
                                    <w:tr w:rsidR="003904C2" w:rsidTr="00E33F90">
                                      <w:trPr>
                                        <w:trHeight w:val="636"/>
                                      </w:trPr>
                                      <w:tc>
                                        <w:tcPr>
                                          <w:tcW w:w="3609"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23"/>
                                          </w:tblGrid>
                                          <w:tr w:rsidR="003904C2">
                                            <w:trPr>
                                              <w:trHeight w:val="636"/>
                                            </w:trPr>
                                            <w:tc>
                                              <w:tcPr>
                                                <w:tcW w:w="3609" w:type="dxa"/>
                                              </w:tcPr>
                                              <w:tbl>
                                                <w:tblPr>
                                                  <w:tblW w:w="0" w:type="auto"/>
                                                  <w:tblCellMar>
                                                    <w:left w:w="0" w:type="dxa"/>
                                                    <w:right w:w="0" w:type="dxa"/>
                                                  </w:tblCellMar>
                                                  <w:tblLook w:val="0000" w:firstRow="0" w:lastRow="0" w:firstColumn="0" w:lastColumn="0" w:noHBand="0" w:noVBand="0"/>
                                                </w:tblPr>
                                                <w:tblGrid>
                                                  <w:gridCol w:w="3105"/>
                                                </w:tblGrid>
                                                <w:tr w:rsidR="003904C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t>Achievement</w:t>
                                                      </w:r>
                                                    </w:p>
                                                  </w:tc>
                                                </w:tr>
                                              </w:tbl>
                                              <w:p w:rsidR="00265053" w:rsidRDefault="000B0D81">
                                                <w:pPr>
                                                  <w:spacing w:after="0" w:line="240" w:lineRule="auto"/>
                                                </w:pPr>
                                              </w:p>
                                            </w:tc>
                                          </w:tr>
                                          <w:tr w:rsidR="003904C2">
                                            <w:trPr>
                                              <w:trHeight w:val="7895"/>
                                            </w:trPr>
                                            <w:tc>
                                              <w:tcPr>
                                                <w:tcW w:w="3609" w:type="dxa"/>
                                              </w:tcPr>
                                              <w:tbl>
                                                <w:tblPr>
                                                  <w:tblW w:w="0" w:type="auto"/>
                                                  <w:tblCellMar>
                                                    <w:left w:w="0" w:type="dxa"/>
                                                    <w:right w:w="0" w:type="dxa"/>
                                                  </w:tblCellMar>
                                                  <w:tblLook w:val="0000" w:firstRow="0" w:lastRow="0" w:firstColumn="0" w:lastColumn="0" w:noHBand="0" w:noVBand="0"/>
                                                </w:tblPr>
                                                <w:tblGrid>
                                                  <w:gridCol w:w="3105"/>
                                                </w:tblGrid>
                                                <w:tr w:rsidR="003904C2">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265053" w:rsidRDefault="000B0D81">
                                                      <w:pPr>
                                                        <w:spacing w:after="0" w:line="240" w:lineRule="auto"/>
                                                      </w:pPr>
                                                    </w:p>
                                                    <w:p w:rsidR="00265053" w:rsidRDefault="00DD5E31">
                                                      <w:pPr>
                                                        <w:spacing w:after="0" w:line="240" w:lineRule="auto"/>
                                                        <w:ind w:left="79" w:right="14"/>
                                                      </w:pPr>
                                                      <w:r>
                                                        <w:rPr>
                                                          <w:rFonts w:ascii="Arial" w:eastAsia="Arial" w:hAnsi="Arial"/>
                                                          <w:color w:val="00008B"/>
                                                          <w:sz w:val="18"/>
                                                        </w:rPr>
                                                        <w:t>Teacher Judgement of student achievement</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Percentage of students working at each Standard in:</w:t>
                                                      </w:r>
                                                    </w:p>
                                                    <w:p w:rsidR="00265053" w:rsidRDefault="000B0D81">
                                                      <w:pPr>
                                                        <w:spacing w:after="0" w:line="240" w:lineRule="auto"/>
                                                        <w:ind w:left="79" w:right="14"/>
                                                      </w:pPr>
                                                    </w:p>
                                                    <w:p w:rsidR="00265053" w:rsidRDefault="00DD5E31">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265053" w:rsidRDefault="00DD5E31">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265053" w:rsidRDefault="000B0D81">
                                                <w:pPr>
                                                  <w:spacing w:after="0" w:line="240" w:lineRule="auto"/>
                                                </w:pPr>
                                              </w:p>
                                            </w:tc>
                                          </w:tr>
                                        </w:tbl>
                                        <w:p w:rsidR="00265053" w:rsidRDefault="000B0D81">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7218"/>
                                          </w:tblGrid>
                                          <w:tr w:rsidR="003904C2">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t>Student Outcomes</w:t>
                                                </w:r>
                                              </w:p>
                                            </w:tc>
                                          </w:tr>
                                        </w:tbl>
                                        <w:p w:rsidR="00265053" w:rsidRDefault="000B0D81">
                                          <w:pPr>
                                            <w:spacing w:after="0" w:line="240" w:lineRule="auto"/>
                                          </w:pPr>
                                        </w:p>
                                      </w:tc>
                                      <w:tc>
                                        <w:tcPr>
                                          <w:tcW w:w="510" w:type="dxa"/>
                                        </w:tcPr>
                                        <w:p w:rsidR="00265053" w:rsidRDefault="000B0D81">
                                          <w:pPr>
                                            <w:pStyle w:val="EmptyCellLayoutStyle"/>
                                            <w:spacing w:after="0" w:line="240" w:lineRule="auto"/>
                                          </w:pPr>
                                        </w:p>
                                      </w:tc>
                                    </w:tr>
                                    <w:tr w:rsidR="003904C2" w:rsidTr="00E33F90">
                                      <w:tc>
                                        <w:tcPr>
                                          <w:tcW w:w="3609" w:type="dxa"/>
                                          <w:vMerge/>
                                        </w:tcPr>
                                        <w:p w:rsidR="00265053" w:rsidRDefault="000B0D81">
                                          <w:pPr>
                                            <w:pStyle w:val="EmptyCellLayoutStyle"/>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235"/>
                                          </w:tblGrid>
                                          <w:tr w:rsidR="003904C2">
                                            <w:trPr>
                                              <w:trHeight w:val="3751"/>
                                            </w:trPr>
                                            <w:tc>
                                              <w:tcPr>
                                                <w:tcW w:w="7218" w:type="dxa"/>
                                                <w:tcBorders>
                                                  <w:top w:val="single" w:sz="7" w:space="0" w:color="000000"/>
                                                  <w:left w:val="single" w:sz="7" w:space="0" w:color="000000"/>
                                                  <w:bottom w:val="single" w:sz="7" w:space="0" w:color="D3D3D3"/>
                                                  <w:right w:val="single" w:sz="7" w:space="0" w:color="000000"/>
                                                </w:tcBorders>
                                                <w:shd w:val="clear" w:color="auto" w:fill="FFFFFF"/>
                                                <w:tcMar>
                                                  <w:top w:w="0" w:type="dxa"/>
                                                  <w:left w:w="0" w:type="dxa"/>
                                                  <w:bottom w:w="0" w:type="dxa"/>
                                                  <w:right w:w="0" w:type="dxa"/>
                                                </w:tcMar>
                                              </w:tcPr>
                                              <w:p w:rsidR="00265053" w:rsidRDefault="00DD5E31">
                                                <w:pPr>
                                                  <w:spacing w:after="0" w:line="240" w:lineRule="auto"/>
                                                </w:pPr>
                                                <w:r>
                                                  <w:rPr>
                                                    <w:noProof/>
                                                  </w:rPr>
                                                  <w:drawing>
                                                    <wp:inline distT="0" distB="0" distL="0" distR="0">
                                                      <wp:extent cx="4583998" cy="2382044"/>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3" cstate="print"/>
                                                              <a:stretch>
                                                                <a:fillRect/>
                                                              </a:stretch>
                                                            </pic:blipFill>
                                                            <pic:spPr>
                                                              <a:xfrm>
                                                                <a:off x="0" y="0"/>
                                                                <a:ext cx="4583998" cy="2382044"/>
                                                              </a:xfrm>
                                                              <a:prstGeom prst="rect">
                                                                <a:avLst/>
                                                              </a:prstGeom>
                                                            </pic:spPr>
                                                          </pic:pic>
                                                        </a:graphicData>
                                                      </a:graphic>
                                                    </wp:inline>
                                                  </w:drawing>
                                                </w:r>
                                              </w:p>
                                            </w:tc>
                                          </w:tr>
                                          <w:tr w:rsidR="003904C2">
                                            <w:trPr>
                                              <w:trHeight w:val="4144"/>
                                            </w:trPr>
                                            <w:tc>
                                              <w:tcPr>
                                                <w:tcW w:w="7218" w:type="dxa"/>
                                                <w:tcBorders>
                                                  <w:top w:val="single" w:sz="7" w:space="0" w:color="D3D3D3"/>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265053" w:rsidRDefault="00DD5E31">
                                                <w:pPr>
                                                  <w:spacing w:after="0" w:line="240" w:lineRule="auto"/>
                                                </w:pPr>
                                                <w:r>
                                                  <w:rPr>
                                                    <w:noProof/>
                                                  </w:rPr>
                                                  <w:drawing>
                                                    <wp:inline distT="0" distB="0" distL="0" distR="0">
                                                      <wp:extent cx="4583998" cy="2631557"/>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4" cstate="print"/>
                                                              <a:stretch>
                                                                <a:fillRect/>
                                                              </a:stretch>
                                                            </pic:blipFill>
                                                            <pic:spPr>
                                                              <a:xfrm>
                                                                <a:off x="0" y="0"/>
                                                                <a:ext cx="4583998" cy="2631557"/>
                                                              </a:xfrm>
                                                              <a:prstGeom prst="rect">
                                                                <a:avLst/>
                                                              </a:prstGeom>
                                                            </pic:spPr>
                                                          </pic:pic>
                                                        </a:graphicData>
                                                      </a:graphic>
                                                    </wp:inline>
                                                  </w:drawing>
                                                </w:r>
                                              </w:p>
                                            </w:tc>
                                          </w:tr>
                                        </w:tbl>
                                        <w:p w:rsidR="00265053" w:rsidRDefault="000B0D81">
                                          <w:pPr>
                                            <w:spacing w:after="0" w:line="240" w:lineRule="auto"/>
                                          </w:pPr>
                                        </w:p>
                                      </w:tc>
                                      <w:tc>
                                        <w:tcPr>
                                          <w:tcW w:w="510" w:type="dxa"/>
                                        </w:tcPr>
                                        <w:p w:rsidR="00265053" w:rsidRDefault="000B0D81">
                                          <w:pPr>
                                            <w:pStyle w:val="EmptyCellLayoutStyle"/>
                                            <w:spacing w:after="0" w:line="240" w:lineRule="auto"/>
                                          </w:pPr>
                                        </w:p>
                                      </w:tc>
                                    </w:tr>
                                    <w:tr w:rsidR="003904C2">
                                      <w:trPr>
                                        <w:trHeight w:val="5267"/>
                                      </w:trPr>
                                      <w:tc>
                                        <w:tcPr>
                                          <w:tcW w:w="3609" w:type="dxa"/>
                                        </w:tcPr>
                                        <w:p w:rsidR="00265053" w:rsidRDefault="000B0D81">
                                          <w:pPr>
                                            <w:pStyle w:val="EmptyCellLayoutStyle"/>
                                            <w:spacing w:after="0" w:line="240" w:lineRule="auto"/>
                                          </w:pPr>
                                        </w:p>
                                      </w:tc>
                                      <w:tc>
                                        <w:tcPr>
                                          <w:tcW w:w="4" w:type="dxa"/>
                                        </w:tcPr>
                                        <w:p w:rsidR="00265053" w:rsidRDefault="000B0D81">
                                          <w:pPr>
                                            <w:pStyle w:val="EmptyCellLayoutStyle"/>
                                            <w:spacing w:after="0" w:line="240" w:lineRule="auto"/>
                                          </w:pPr>
                                        </w:p>
                                      </w:tc>
                                      <w:tc>
                                        <w:tcPr>
                                          <w:tcW w:w="46" w:type="dxa"/>
                                        </w:tcPr>
                                        <w:p w:rsidR="00265053" w:rsidRDefault="000B0D81">
                                          <w:pPr>
                                            <w:pStyle w:val="EmptyCellLayoutStyle"/>
                                            <w:spacing w:after="0" w:line="240" w:lineRule="auto"/>
                                          </w:pPr>
                                        </w:p>
                                      </w:tc>
                                      <w:tc>
                                        <w:tcPr>
                                          <w:tcW w:w="3346" w:type="dxa"/>
                                        </w:tcPr>
                                        <w:p w:rsidR="00265053" w:rsidRDefault="000B0D81">
                                          <w:pPr>
                                            <w:pStyle w:val="EmptyCellLayoutStyle"/>
                                            <w:spacing w:after="0" w:line="240" w:lineRule="auto"/>
                                          </w:pPr>
                                        </w:p>
                                      </w:tc>
                                      <w:tc>
                                        <w:tcPr>
                                          <w:tcW w:w="3821" w:type="dxa"/>
                                        </w:tcPr>
                                        <w:p w:rsidR="00265053" w:rsidRDefault="000B0D81">
                                          <w:pPr>
                                            <w:pStyle w:val="EmptyCellLayoutStyle"/>
                                            <w:spacing w:after="0" w:line="240" w:lineRule="auto"/>
                                          </w:pPr>
                                        </w:p>
                                      </w:tc>
                                      <w:tc>
                                        <w:tcPr>
                                          <w:tcW w:w="510" w:type="dxa"/>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DD5E31">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3904C2">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3904C2">
              <w:trPr>
                <w:trHeight w:val="13983"/>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3904C2">
                    <w:trPr>
                      <w:trHeight w:val="13983"/>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3"/>
                        </w:tblGrid>
                        <w:tr w:rsidR="003904C2">
                          <w:tc>
                            <w:tcPr>
                              <w:tcW w:w="566" w:type="dxa"/>
                            </w:tcPr>
                            <w:p w:rsidR="00265053" w:rsidRDefault="000B0D81">
                              <w:pPr>
                                <w:pStyle w:val="EmptyCellLayoutStyle"/>
                                <w:spacing w:after="0" w:line="240" w:lineRule="auto"/>
                              </w:pPr>
                            </w:p>
                          </w:tc>
                          <w:tc>
                            <w:tcPr>
                              <w:tcW w:w="1094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3"/>
                              </w:tblGrid>
                              <w:tr w:rsidR="003904C2">
                                <w:trPr>
                                  <w:trHeight w:val="13983"/>
                                </w:trPr>
                                <w:tc>
                                  <w:tcPr>
                                    <w:tcW w:w="1094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609"/>
                                      <w:gridCol w:w="6"/>
                                      <w:gridCol w:w="46"/>
                                      <w:gridCol w:w="3346"/>
                                      <w:gridCol w:w="3820"/>
                                      <w:gridCol w:w="110"/>
                                    </w:tblGrid>
                                    <w:tr w:rsidR="003904C2" w:rsidTr="00E33F90">
                                      <w:trPr>
                                        <w:trHeight w:val="465"/>
                                      </w:trPr>
                                      <w:tc>
                                        <w:tcPr>
                                          <w:tcW w:w="4" w:type="dxa"/>
                                        </w:tcPr>
                                        <w:p w:rsidR="00265053" w:rsidRDefault="000B0D81">
                                          <w:pPr>
                                            <w:pStyle w:val="EmptyCellLayoutStyle"/>
                                            <w:spacing w:after="0" w:line="240" w:lineRule="auto"/>
                                          </w:pPr>
                                        </w:p>
                                      </w:tc>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3904C2">
                                            <w:trPr>
                                              <w:trHeight w:val="387"/>
                                            </w:trPr>
                                            <w:tc>
                                              <w:tcPr>
                                                <w:tcW w:w="3613"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b/>
                                                    <w:color w:val="000000"/>
                                                  </w:rPr>
                                                  <w:t xml:space="preserve"> </w:t>
                                                </w:r>
                                              </w:p>
                                            </w:tc>
                                          </w:tr>
                                        </w:tbl>
                                        <w:p w:rsidR="00265053" w:rsidRDefault="000B0D81">
                                          <w:pPr>
                                            <w:spacing w:after="0" w:line="240" w:lineRule="auto"/>
                                          </w:pPr>
                                        </w:p>
                                      </w:tc>
                                      <w:tc>
                                        <w:tcPr>
                                          <w:tcW w:w="46" w:type="dxa"/>
                                        </w:tcPr>
                                        <w:p w:rsidR="00265053" w:rsidRDefault="000B0D81">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3904C2">
                                            <w:trPr>
                                              <w:trHeight w:val="387"/>
                                            </w:trPr>
                                            <w:tc>
                                              <w:tcPr>
                                                <w:tcW w:w="3346"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sz w:val="28"/>
                                                  </w:rPr>
                                                  <w:t>Performance Summary</w:t>
                                                </w:r>
                                              </w:p>
                                            </w:tc>
                                          </w:tr>
                                        </w:tbl>
                                        <w:p w:rsidR="00265053" w:rsidRDefault="000B0D81">
                                          <w:pPr>
                                            <w:spacing w:after="0" w:line="240" w:lineRule="auto"/>
                                          </w:pPr>
                                        </w:p>
                                      </w:tc>
                                      <w:tc>
                                        <w:tcPr>
                                          <w:tcW w:w="3821" w:type="dxa"/>
                                        </w:tcPr>
                                        <w:p w:rsidR="00265053" w:rsidRDefault="000B0D81">
                                          <w:pPr>
                                            <w:pStyle w:val="EmptyCellLayoutStyle"/>
                                            <w:spacing w:after="0" w:line="240" w:lineRule="auto"/>
                                          </w:pPr>
                                        </w:p>
                                      </w:tc>
                                      <w:tc>
                                        <w:tcPr>
                                          <w:tcW w:w="110" w:type="dxa"/>
                                        </w:tcPr>
                                        <w:p w:rsidR="00265053" w:rsidRDefault="000B0D81">
                                          <w:pPr>
                                            <w:pStyle w:val="EmptyCellLayoutStyle"/>
                                            <w:spacing w:after="0" w:line="240" w:lineRule="auto"/>
                                          </w:pPr>
                                        </w:p>
                                      </w:tc>
                                    </w:tr>
                                    <w:tr w:rsidR="003904C2">
                                      <w:trPr>
                                        <w:trHeight w:val="59"/>
                                      </w:trPr>
                                      <w:tc>
                                        <w:tcPr>
                                          <w:tcW w:w="4" w:type="dxa"/>
                                        </w:tcPr>
                                        <w:p w:rsidR="00265053" w:rsidRDefault="000B0D81">
                                          <w:pPr>
                                            <w:pStyle w:val="EmptyCellLayoutStyle"/>
                                            <w:spacing w:after="0" w:line="240" w:lineRule="auto"/>
                                          </w:pPr>
                                        </w:p>
                                      </w:tc>
                                      <w:tc>
                                        <w:tcPr>
                                          <w:tcW w:w="3609" w:type="dxa"/>
                                        </w:tcPr>
                                        <w:p w:rsidR="00265053" w:rsidRDefault="000B0D81">
                                          <w:pPr>
                                            <w:pStyle w:val="EmptyCellLayoutStyle"/>
                                            <w:spacing w:after="0" w:line="240" w:lineRule="auto"/>
                                          </w:pPr>
                                        </w:p>
                                      </w:tc>
                                      <w:tc>
                                        <w:tcPr>
                                          <w:tcW w:w="4" w:type="dxa"/>
                                        </w:tcPr>
                                        <w:p w:rsidR="00265053" w:rsidRDefault="000B0D81">
                                          <w:pPr>
                                            <w:pStyle w:val="EmptyCellLayoutStyle"/>
                                            <w:spacing w:after="0" w:line="240" w:lineRule="auto"/>
                                          </w:pPr>
                                        </w:p>
                                      </w:tc>
                                      <w:tc>
                                        <w:tcPr>
                                          <w:tcW w:w="46" w:type="dxa"/>
                                        </w:tcPr>
                                        <w:p w:rsidR="00265053" w:rsidRDefault="000B0D81">
                                          <w:pPr>
                                            <w:pStyle w:val="EmptyCellLayoutStyle"/>
                                            <w:spacing w:after="0" w:line="240" w:lineRule="auto"/>
                                          </w:pPr>
                                        </w:p>
                                      </w:tc>
                                      <w:tc>
                                        <w:tcPr>
                                          <w:tcW w:w="3346" w:type="dxa"/>
                                        </w:tcPr>
                                        <w:p w:rsidR="00265053" w:rsidRDefault="000B0D81">
                                          <w:pPr>
                                            <w:pStyle w:val="EmptyCellLayoutStyle"/>
                                            <w:spacing w:after="0" w:line="240" w:lineRule="auto"/>
                                          </w:pPr>
                                        </w:p>
                                      </w:tc>
                                      <w:tc>
                                        <w:tcPr>
                                          <w:tcW w:w="3821" w:type="dxa"/>
                                        </w:tcPr>
                                        <w:p w:rsidR="00265053" w:rsidRDefault="000B0D81">
                                          <w:pPr>
                                            <w:pStyle w:val="EmptyCellLayoutStyle"/>
                                            <w:spacing w:after="0" w:line="240" w:lineRule="auto"/>
                                          </w:pPr>
                                        </w:p>
                                      </w:tc>
                                      <w:tc>
                                        <w:tcPr>
                                          <w:tcW w:w="110" w:type="dxa"/>
                                        </w:tcPr>
                                        <w:p w:rsidR="00265053" w:rsidRDefault="000B0D81">
                                          <w:pPr>
                                            <w:pStyle w:val="EmptyCellLayoutStyle"/>
                                            <w:spacing w:after="0" w:line="240" w:lineRule="auto"/>
                                          </w:pPr>
                                        </w:p>
                                      </w:tc>
                                    </w:tr>
                                    <w:tr w:rsidR="003904C2" w:rsidTr="00E33F90">
                                      <w:trPr>
                                        <w:trHeight w:val="636"/>
                                      </w:trPr>
                                      <w:tc>
                                        <w:tcPr>
                                          <w:tcW w:w="4" w:type="dxa"/>
                                        </w:tcPr>
                                        <w:p w:rsidR="00265053" w:rsidRDefault="000B0D81">
                                          <w:pPr>
                                            <w:pStyle w:val="EmptyCellLayoutStyle"/>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591"/>
                                          </w:tblGrid>
                                          <w:tr w:rsidR="003904C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t>Engagement</w:t>
                                                </w:r>
                                              </w:p>
                                            </w:tc>
                                          </w:tr>
                                        </w:tbl>
                                        <w:p w:rsidR="00265053" w:rsidRDefault="000B0D81">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7200"/>
                                          </w:tblGrid>
                                          <w:tr w:rsidR="003904C2">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sz w:val="24"/>
                                                  </w:rPr>
                                                  <w:t>Student Outcomes</w:t>
                                                </w:r>
                                              </w:p>
                                            </w:tc>
                                          </w:tr>
                                        </w:tbl>
                                        <w:p w:rsidR="00265053" w:rsidRDefault="000B0D81">
                                          <w:pPr>
                                            <w:spacing w:after="0" w:line="240" w:lineRule="auto"/>
                                          </w:pPr>
                                        </w:p>
                                      </w:tc>
                                      <w:tc>
                                        <w:tcPr>
                                          <w:tcW w:w="110" w:type="dxa"/>
                                        </w:tcPr>
                                        <w:p w:rsidR="00265053" w:rsidRDefault="000B0D81">
                                          <w:pPr>
                                            <w:pStyle w:val="EmptyCellLayoutStyle"/>
                                            <w:spacing w:after="0" w:line="240" w:lineRule="auto"/>
                                          </w:pPr>
                                        </w:p>
                                      </w:tc>
                                    </w:tr>
                                    <w:tr w:rsidR="003904C2">
                                      <w:trPr>
                                        <w:trHeight w:val="12"/>
                                      </w:trPr>
                                      <w:tc>
                                        <w:tcPr>
                                          <w:tcW w:w="4" w:type="dxa"/>
                                        </w:tcPr>
                                        <w:p w:rsidR="00265053" w:rsidRDefault="000B0D81">
                                          <w:pPr>
                                            <w:pStyle w:val="EmptyCellLayoutStyle"/>
                                            <w:spacing w:after="0" w:line="240" w:lineRule="auto"/>
                                          </w:pPr>
                                        </w:p>
                                      </w:tc>
                                      <w:tc>
                                        <w:tcPr>
                                          <w:tcW w:w="3609" w:type="dxa"/>
                                        </w:tcPr>
                                        <w:p w:rsidR="00265053" w:rsidRDefault="000B0D81">
                                          <w:pPr>
                                            <w:pStyle w:val="EmptyCellLayoutStyle"/>
                                            <w:spacing w:after="0" w:line="240" w:lineRule="auto"/>
                                          </w:pPr>
                                        </w:p>
                                      </w:tc>
                                      <w:tc>
                                        <w:tcPr>
                                          <w:tcW w:w="4" w:type="dxa"/>
                                        </w:tcPr>
                                        <w:p w:rsidR="00265053" w:rsidRDefault="000B0D81">
                                          <w:pPr>
                                            <w:pStyle w:val="EmptyCellLayoutStyle"/>
                                            <w:spacing w:after="0" w:line="240" w:lineRule="auto"/>
                                          </w:pPr>
                                        </w:p>
                                      </w:tc>
                                      <w:tc>
                                        <w:tcPr>
                                          <w:tcW w:w="46" w:type="dxa"/>
                                        </w:tcPr>
                                        <w:p w:rsidR="00265053" w:rsidRDefault="000B0D81">
                                          <w:pPr>
                                            <w:pStyle w:val="EmptyCellLayoutStyle"/>
                                            <w:spacing w:after="0" w:line="240" w:lineRule="auto"/>
                                          </w:pPr>
                                        </w:p>
                                      </w:tc>
                                      <w:tc>
                                        <w:tcPr>
                                          <w:tcW w:w="3346" w:type="dxa"/>
                                        </w:tcPr>
                                        <w:p w:rsidR="00265053" w:rsidRDefault="000B0D81">
                                          <w:pPr>
                                            <w:pStyle w:val="EmptyCellLayoutStyle"/>
                                            <w:spacing w:after="0" w:line="240" w:lineRule="auto"/>
                                          </w:pPr>
                                        </w:p>
                                      </w:tc>
                                      <w:tc>
                                        <w:tcPr>
                                          <w:tcW w:w="3821" w:type="dxa"/>
                                        </w:tcPr>
                                        <w:p w:rsidR="00265053" w:rsidRDefault="000B0D81">
                                          <w:pPr>
                                            <w:pStyle w:val="EmptyCellLayoutStyle"/>
                                            <w:spacing w:after="0" w:line="240" w:lineRule="auto"/>
                                          </w:pPr>
                                        </w:p>
                                      </w:tc>
                                      <w:tc>
                                        <w:tcPr>
                                          <w:tcW w:w="110" w:type="dxa"/>
                                        </w:tcPr>
                                        <w:p w:rsidR="00265053" w:rsidRDefault="000B0D81">
                                          <w:pPr>
                                            <w:pStyle w:val="EmptyCellLayoutStyle"/>
                                            <w:spacing w:after="0" w:line="240" w:lineRule="auto"/>
                                          </w:pPr>
                                        </w:p>
                                      </w:tc>
                                    </w:tr>
                                    <w:tr w:rsidR="003904C2" w:rsidTr="00E33F90">
                                      <w:tc>
                                        <w:tcPr>
                                          <w:tcW w:w="4"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604"/>
                                            <w:gridCol w:w="7214"/>
                                          </w:tblGrid>
                                          <w:tr w:rsidR="003904C2" w:rsidTr="00E33F90">
                                            <w:tc>
                                              <w:tcPr>
                                                <w:tcW w:w="4" w:type="dxa"/>
                                                <w:gridSpan w:val="2"/>
                                              </w:tcPr>
                                              <w:tbl>
                                                <w:tblPr>
                                                  <w:tblW w:w="0" w:type="auto"/>
                                                  <w:tblCellMar>
                                                    <w:left w:w="0" w:type="dxa"/>
                                                    <w:right w:w="0" w:type="dxa"/>
                                                  </w:tblCellMar>
                                                  <w:tblLook w:val="0000" w:firstRow="0" w:lastRow="0" w:firstColumn="0" w:lastColumn="0" w:noHBand="0" w:noVBand="0"/>
                                                </w:tblPr>
                                                <w:tblGrid>
                                                  <w:gridCol w:w="3592"/>
                                                </w:tblGrid>
                                                <w:tr w:rsidR="003904C2">
                                                  <w:trPr>
                                                    <w:trHeight w:val="501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65053" w:rsidRDefault="000B0D81">
                                                      <w:pPr>
                                                        <w:spacing w:after="0" w:line="240" w:lineRule="auto"/>
                                                      </w:pPr>
                                                    </w:p>
                                                    <w:p w:rsidR="00265053" w:rsidRDefault="00DD5E31">
                                                      <w:pPr>
                                                        <w:spacing w:after="0" w:line="240" w:lineRule="auto"/>
                                                        <w:ind w:left="79" w:right="14"/>
                                                      </w:pPr>
                                                      <w:r>
                                                        <w:rPr>
                                                          <w:rFonts w:ascii="Arial" w:eastAsia="Arial" w:hAnsi="Arial"/>
                                                          <w:color w:val="00008B"/>
                                                          <w:sz w:val="18"/>
                                                        </w:rPr>
                                                        <w:t>Average Number of Student Absence Days</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265053" w:rsidRDefault="000B0D81">
                                                      <w:pPr>
                                                        <w:spacing w:after="0" w:line="240" w:lineRule="auto"/>
                                                        <w:ind w:left="79" w:right="14"/>
                                                      </w:pPr>
                                                    </w:p>
                                                    <w:p w:rsidR="00265053" w:rsidRDefault="00DD5E31">
                                                      <w:pPr>
                                                        <w:spacing w:after="0" w:line="240" w:lineRule="auto"/>
                                                        <w:ind w:left="79" w:right="14"/>
                                                      </w:pPr>
                                                      <w:r>
                                                        <w:rPr>
                                                          <w:rFonts w:ascii="Arial" w:eastAsia="Arial" w:hAnsi="Arial"/>
                                                          <w:color w:val="000000"/>
                                                          <w:sz w:val="18"/>
                                                        </w:rPr>
                                                        <w:t xml:space="preserve">Absence from school can impact on students’ learning. </w:t>
                                                      </w:r>
                                                    </w:p>
                                                  </w:tc>
                                                </w:tr>
                                              </w:tbl>
                                              <w:p w:rsidR="00265053" w:rsidRDefault="000B0D81">
                                                <w:pPr>
                                                  <w:spacing w:after="0" w:line="240" w:lineRule="auto"/>
                                                </w:pPr>
                                              </w:p>
                                            </w:tc>
                                            <w:tc>
                                              <w:tcPr>
                                                <w:tcW w:w="721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36"/>
                                                  <w:gridCol w:w="6983"/>
                                                  <w:gridCol w:w="77"/>
                                                </w:tblGrid>
                                                <w:tr w:rsidR="003904C2">
                                                  <w:trPr>
                                                    <w:trHeight w:val="1193"/>
                                                  </w:trPr>
                                                  <w:tc>
                                                    <w:tcPr>
                                                      <w:tcW w:w="137" w:type="dxa"/>
                                                      <w:tcBorders>
                                                        <w:top w:val="single" w:sz="7" w:space="0" w:color="000000"/>
                                                        <w:left w:val="single" w:sz="7" w:space="0" w:color="000000"/>
                                                      </w:tcBorders>
                                                    </w:tcPr>
                                                    <w:p w:rsidR="00265053" w:rsidRDefault="000B0D81">
                                                      <w:pPr>
                                                        <w:pStyle w:val="EmptyCellLayoutStyle"/>
                                                        <w:spacing w:after="0" w:line="240" w:lineRule="auto"/>
                                                      </w:pPr>
                                                    </w:p>
                                                  </w:tc>
                                                  <w:tc>
                                                    <w:tcPr>
                                                      <w:tcW w:w="6999" w:type="dxa"/>
                                                      <w:tcBorders>
                                                        <w:top w:val="single" w:sz="7" w:space="0" w:color="000000"/>
                                                      </w:tcBorders>
                                                    </w:tcPr>
                                                    <w:p w:rsidR="00265053" w:rsidRDefault="000B0D81">
                                                      <w:pPr>
                                                        <w:pStyle w:val="EmptyCellLayoutStyle"/>
                                                        <w:spacing w:after="0" w:line="240" w:lineRule="auto"/>
                                                      </w:pPr>
                                                    </w:p>
                                                  </w:tc>
                                                  <w:tc>
                                                    <w:tcPr>
                                                      <w:tcW w:w="77" w:type="dxa"/>
                                                      <w:tcBorders>
                                                        <w:top w:val="single" w:sz="7" w:space="0" w:color="000000"/>
                                                        <w:right w:val="single" w:sz="7" w:space="0" w:color="000000"/>
                                                      </w:tcBorders>
                                                    </w:tcPr>
                                                    <w:p w:rsidR="00265053" w:rsidRDefault="000B0D81">
                                                      <w:pPr>
                                                        <w:pStyle w:val="EmptyCellLayoutStyle"/>
                                                        <w:spacing w:after="0" w:line="240" w:lineRule="auto"/>
                                                      </w:pPr>
                                                    </w:p>
                                                  </w:tc>
                                                </w:tr>
                                                <w:tr w:rsidR="003904C2">
                                                  <w:tc>
                                                    <w:tcPr>
                                                      <w:tcW w:w="137" w:type="dxa"/>
                                                      <w:tcBorders>
                                                        <w:left w:val="single" w:sz="7" w:space="0" w:color="000000"/>
                                                      </w:tcBorders>
                                                    </w:tcPr>
                                                    <w:p w:rsidR="00265053" w:rsidRDefault="000B0D81">
                                                      <w:pPr>
                                                        <w:pStyle w:val="EmptyCellLayoutStyle"/>
                                                        <w:spacing w:after="0" w:line="240" w:lineRule="auto"/>
                                                      </w:pPr>
                                                    </w:p>
                                                  </w:tc>
                                                  <w:tc>
                                                    <w:tcPr>
                                                      <w:tcW w:w="699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18"/>
                                                        <w:gridCol w:w="777"/>
                                                        <w:gridCol w:w="756"/>
                                                        <w:gridCol w:w="893"/>
                                                        <w:gridCol w:w="794"/>
                                                        <w:gridCol w:w="1027"/>
                                                      </w:tblGrid>
                                                      <w:tr w:rsidR="003904C2">
                                                        <w:trPr>
                                                          <w:trHeight w:val="562"/>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Year</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2014</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2015</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2016</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2017</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4-year average</w:t>
                                                            </w:r>
                                                          </w:p>
                                                        </w:tc>
                                                      </w:tr>
                                                      <w:tr w:rsidR="003904C2">
                                                        <w:trPr>
                                                          <w:trHeight w:val="577"/>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Average absence days</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r>
                                                    </w:tbl>
                                                    <w:p w:rsidR="00265053" w:rsidRDefault="000B0D81">
                                                      <w:pPr>
                                                        <w:spacing w:after="0" w:line="240" w:lineRule="auto"/>
                                                      </w:pPr>
                                                    </w:p>
                                                  </w:tc>
                                                  <w:tc>
                                                    <w:tcPr>
                                                      <w:tcW w:w="77" w:type="dxa"/>
                                                      <w:tcBorders>
                                                        <w:right w:val="single" w:sz="7" w:space="0" w:color="000000"/>
                                                      </w:tcBorders>
                                                    </w:tcPr>
                                                    <w:p w:rsidR="00265053" w:rsidRDefault="000B0D81">
                                                      <w:pPr>
                                                        <w:pStyle w:val="EmptyCellLayoutStyle"/>
                                                        <w:spacing w:after="0" w:line="240" w:lineRule="auto"/>
                                                      </w:pPr>
                                                    </w:p>
                                                  </w:tc>
                                                </w:tr>
                                                <w:tr w:rsidR="003904C2">
                                                  <w:trPr>
                                                    <w:trHeight w:val="2600"/>
                                                  </w:trPr>
                                                  <w:tc>
                                                    <w:tcPr>
                                                      <w:tcW w:w="137" w:type="dxa"/>
                                                      <w:tcBorders>
                                                        <w:left w:val="single" w:sz="7" w:space="0" w:color="000000"/>
                                                        <w:bottom w:val="single" w:sz="7" w:space="0" w:color="000000"/>
                                                      </w:tcBorders>
                                                    </w:tcPr>
                                                    <w:p w:rsidR="00265053" w:rsidRDefault="000B0D81">
                                                      <w:pPr>
                                                        <w:pStyle w:val="EmptyCellLayoutStyle"/>
                                                        <w:spacing w:after="0" w:line="240" w:lineRule="auto"/>
                                                      </w:pPr>
                                                    </w:p>
                                                  </w:tc>
                                                  <w:tc>
                                                    <w:tcPr>
                                                      <w:tcW w:w="6999" w:type="dxa"/>
                                                      <w:tcBorders>
                                                        <w:bottom w:val="single" w:sz="7" w:space="0" w:color="000000"/>
                                                      </w:tcBorders>
                                                    </w:tcPr>
                                                    <w:p w:rsidR="00265053" w:rsidRDefault="000B0D81">
                                                      <w:pPr>
                                                        <w:pStyle w:val="EmptyCellLayoutStyle"/>
                                                        <w:spacing w:after="0" w:line="240" w:lineRule="auto"/>
                                                      </w:pPr>
                                                    </w:p>
                                                  </w:tc>
                                                  <w:tc>
                                                    <w:tcPr>
                                                      <w:tcW w:w="77" w:type="dxa"/>
                                                      <w:tcBorders>
                                                        <w:bottom w:val="single" w:sz="7" w:space="0" w:color="000000"/>
                                                        <w:right w:val="single" w:sz="7" w:space="0" w:color="000000"/>
                                                      </w:tcBorders>
                                                    </w:tcPr>
                                                    <w:p w:rsidR="00265053" w:rsidRDefault="000B0D81">
                                                      <w:pPr>
                                                        <w:pStyle w:val="EmptyCellLayoutStyle"/>
                                                        <w:spacing w:after="0" w:line="240" w:lineRule="auto"/>
                                                      </w:pPr>
                                                    </w:p>
                                                  </w:tc>
                                                </w:tr>
                                              </w:tbl>
                                              <w:p w:rsidR="00265053" w:rsidRDefault="000B0D81">
                                                <w:pPr>
                                                  <w:spacing w:after="0" w:line="240" w:lineRule="auto"/>
                                                </w:pPr>
                                              </w:p>
                                            </w:tc>
                                          </w:tr>
                                          <w:tr w:rsidR="003904C2">
                                            <w:tc>
                                              <w:tcPr>
                                                <w:tcW w:w="4" w:type="dxa"/>
                                              </w:tcPr>
                                              <w:p w:rsidR="00265053" w:rsidRDefault="000B0D81">
                                                <w:pPr>
                                                  <w:pStyle w:val="EmptyCellLayoutStyle"/>
                                                  <w:spacing w:after="0" w:line="240" w:lineRule="auto"/>
                                                </w:pPr>
                                              </w:p>
                                            </w:tc>
                                            <w:tc>
                                              <w:tcPr>
                                                <w:tcW w:w="3604" w:type="dxa"/>
                                              </w:tcPr>
                                              <w:tbl>
                                                <w:tblPr>
                                                  <w:tblW w:w="0" w:type="auto"/>
                                                  <w:tblCellMar>
                                                    <w:left w:w="0" w:type="dxa"/>
                                                    <w:right w:w="0" w:type="dxa"/>
                                                  </w:tblCellMar>
                                                  <w:tblLook w:val="0000" w:firstRow="0" w:lastRow="0" w:firstColumn="0" w:lastColumn="0" w:noHBand="0" w:noVBand="0"/>
                                                </w:tblPr>
                                                <w:tblGrid>
                                                  <w:gridCol w:w="3586"/>
                                                </w:tblGrid>
                                                <w:tr w:rsidR="003904C2">
                                                  <w:trPr>
                                                    <w:trHeight w:val="424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65053" w:rsidRDefault="000B0D81">
                                                      <w:pPr>
                                                        <w:spacing w:after="0" w:line="240" w:lineRule="auto"/>
                                                      </w:pPr>
                                                    </w:p>
                                                    <w:p w:rsidR="00265053" w:rsidRDefault="000B0D81">
                                                      <w:pPr>
                                                        <w:spacing w:after="0" w:line="240" w:lineRule="auto"/>
                                                        <w:ind w:left="79" w:right="14"/>
                                                      </w:pPr>
                                                    </w:p>
                                                    <w:p w:rsidR="00265053" w:rsidRDefault="00DD5E31">
                                                      <w:pPr>
                                                        <w:spacing w:after="0" w:line="240" w:lineRule="auto"/>
                                                        <w:ind w:right="14"/>
                                                      </w:pPr>
                                                      <w:r>
                                                        <w:rPr>
                                                          <w:rFonts w:ascii="Arial" w:eastAsia="Arial" w:hAnsi="Arial"/>
                                                          <w:color w:val="00008B"/>
                                                          <w:sz w:val="18"/>
                                                        </w:rPr>
                                                        <w:t>Exit destinations</w:t>
                                                      </w:r>
                                                    </w:p>
                                                    <w:p w:rsidR="00265053" w:rsidRDefault="000B0D81">
                                                      <w:pPr>
                                                        <w:spacing w:after="0" w:line="240" w:lineRule="auto"/>
                                                        <w:ind w:left="79" w:right="14"/>
                                                      </w:pPr>
                                                    </w:p>
                                                    <w:p w:rsidR="00265053" w:rsidRDefault="00DD5E31">
                                                      <w:pPr>
                                                        <w:spacing w:after="0" w:line="240" w:lineRule="auto"/>
                                                        <w:ind w:right="14"/>
                                                      </w:pPr>
                                                      <w:r>
                                                        <w:rPr>
                                                          <w:rFonts w:ascii="Arial" w:eastAsia="Arial" w:hAnsi="Arial"/>
                                                          <w:color w:val="000000"/>
                                                          <w:sz w:val="18"/>
                                                        </w:rPr>
                                                        <w:t>Percentage of students going on to further studies or full-time employment.</w:t>
                                                      </w:r>
                                                    </w:p>
                                                    <w:p w:rsidR="00265053" w:rsidRDefault="000B0D81">
                                                      <w:pPr>
                                                        <w:spacing w:after="0" w:line="240" w:lineRule="auto"/>
                                                        <w:ind w:right="14"/>
                                                      </w:pPr>
                                                    </w:p>
                                                    <w:p w:rsidR="00265053" w:rsidRDefault="00DD5E31">
                                                      <w:pPr>
                                                        <w:spacing w:after="0" w:line="240" w:lineRule="auto"/>
                                                      </w:pPr>
                                                      <w:r>
                                                        <w:rPr>
                                                          <w:rFonts w:ascii="Arial" w:eastAsia="Arial" w:hAnsi="Arial"/>
                                                          <w:color w:val="000000"/>
                                                          <w:sz w:val="18"/>
                                                        </w:rPr>
                                                        <w:t>Note: This measure uses data from the previous year. Data excludes destinations recorded as 'Unknown'.</w:t>
                                                      </w:r>
                                                    </w:p>
                                                  </w:tc>
                                                </w:tr>
                                              </w:tbl>
                                              <w:p w:rsidR="00265053" w:rsidRDefault="000B0D81">
                                                <w:pPr>
                                                  <w:spacing w:after="0" w:line="240" w:lineRule="auto"/>
                                                </w:pPr>
                                              </w:p>
                                            </w:tc>
                                            <w:tc>
                                              <w:tcPr>
                                                <w:tcW w:w="721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40"/>
                                                  <w:gridCol w:w="15"/>
                                                  <w:gridCol w:w="101"/>
                                                  <w:gridCol w:w="6863"/>
                                                  <w:gridCol w:w="77"/>
                                                </w:tblGrid>
                                                <w:tr w:rsidR="003904C2">
                                                  <w:trPr>
                                                    <w:trHeight w:val="1577"/>
                                                  </w:trPr>
                                                  <w:tc>
                                                    <w:tcPr>
                                                      <w:tcW w:w="141" w:type="dxa"/>
                                                      <w:tcBorders>
                                                        <w:top w:val="single" w:sz="7" w:space="0" w:color="000000"/>
                                                        <w:left w:val="single" w:sz="7" w:space="0" w:color="000000"/>
                                                      </w:tcBorders>
                                                    </w:tcPr>
                                                    <w:p w:rsidR="00265053" w:rsidRDefault="000B0D81">
                                                      <w:pPr>
                                                        <w:pStyle w:val="EmptyCellLayoutStyle"/>
                                                        <w:spacing w:after="0" w:line="240" w:lineRule="auto"/>
                                                      </w:pPr>
                                                    </w:p>
                                                  </w:tc>
                                                  <w:tc>
                                                    <w:tcPr>
                                                      <w:tcW w:w="15" w:type="dxa"/>
                                                      <w:vMerge w:val="restart"/>
                                                      <w:tcBorders>
                                                        <w:top w:val="single" w:sz="7" w:space="0" w:color="000000"/>
                                                        <w:bottom w:val="single" w:sz="7" w:space="0" w:color="000000"/>
                                                      </w:tcBorders>
                                                    </w:tcPr>
                                                    <w:tbl>
                                                      <w:tblPr>
                                                        <w:tblW w:w="0" w:type="auto"/>
                                                        <w:tblCellMar>
                                                          <w:left w:w="0" w:type="dxa"/>
                                                          <w:right w:w="0" w:type="dxa"/>
                                                        </w:tblCellMar>
                                                        <w:tblLook w:val="0000" w:firstRow="0" w:lastRow="0" w:firstColumn="0" w:lastColumn="0" w:noHBand="0" w:noVBand="0"/>
                                                      </w:tblPr>
                                                      <w:tblGrid>
                                                        <w:gridCol w:w="15"/>
                                                      </w:tblGrid>
                                                      <w:tr w:rsidR="003904C2">
                                                        <w:trPr>
                                                          <w:trHeight w:val="4326"/>
                                                        </w:trPr>
                                                        <w:tc>
                                                          <w:tcPr>
                                                            <w:tcW w:w="15" w:type="dxa"/>
                                                            <w:tcBorders>
                                                              <w:top w:val="nil"/>
                                                              <w:bottom w:val="nil"/>
                                                            </w:tcBorders>
                                                            <w:tcMar>
                                                              <w:top w:w="0" w:type="dxa"/>
                                                              <w:left w:w="0" w:type="dxa"/>
                                                              <w:bottom w:w="0" w:type="dxa"/>
                                                              <w:right w:w="0" w:type="dxa"/>
                                                            </w:tcMar>
                                                          </w:tcPr>
                                                          <w:p w:rsidR="00265053" w:rsidRDefault="000B0D81">
                                                            <w:pPr>
                                                              <w:pStyle w:val="EmptyCellLayoutStyle"/>
                                                              <w:spacing w:after="0" w:line="240" w:lineRule="auto"/>
                                                            </w:pPr>
                                                          </w:p>
                                                        </w:tc>
                                                      </w:tr>
                                                    </w:tbl>
                                                    <w:p w:rsidR="00265053" w:rsidRDefault="000B0D81">
                                                      <w:pPr>
                                                        <w:spacing w:after="0" w:line="240" w:lineRule="auto"/>
                                                      </w:pPr>
                                                    </w:p>
                                                  </w:tc>
                                                  <w:tc>
                                                    <w:tcPr>
                                                      <w:tcW w:w="102" w:type="dxa"/>
                                                      <w:tcBorders>
                                                        <w:top w:val="single" w:sz="7" w:space="0" w:color="000000"/>
                                                      </w:tcBorders>
                                                    </w:tcPr>
                                                    <w:p w:rsidR="00265053" w:rsidRDefault="000B0D81">
                                                      <w:pPr>
                                                        <w:pStyle w:val="EmptyCellLayoutStyle"/>
                                                        <w:spacing w:after="0" w:line="240" w:lineRule="auto"/>
                                                      </w:pPr>
                                                    </w:p>
                                                  </w:tc>
                                                  <w:tc>
                                                    <w:tcPr>
                                                      <w:tcW w:w="6882" w:type="dxa"/>
                                                      <w:tcBorders>
                                                        <w:top w:val="single" w:sz="7" w:space="0" w:color="000000"/>
                                                      </w:tcBorders>
                                                    </w:tcPr>
                                                    <w:p w:rsidR="00265053" w:rsidRDefault="000B0D81">
                                                      <w:pPr>
                                                        <w:pStyle w:val="EmptyCellLayoutStyle"/>
                                                        <w:spacing w:after="0" w:line="240" w:lineRule="auto"/>
                                                      </w:pPr>
                                                    </w:p>
                                                  </w:tc>
                                                  <w:tc>
                                                    <w:tcPr>
                                                      <w:tcW w:w="77" w:type="dxa"/>
                                                      <w:tcBorders>
                                                        <w:top w:val="single" w:sz="7" w:space="0" w:color="000000"/>
                                                        <w:right w:val="single" w:sz="7" w:space="0" w:color="000000"/>
                                                      </w:tcBorders>
                                                    </w:tcPr>
                                                    <w:p w:rsidR="00265053" w:rsidRDefault="000B0D81">
                                                      <w:pPr>
                                                        <w:pStyle w:val="EmptyCellLayoutStyle"/>
                                                        <w:spacing w:after="0" w:line="240" w:lineRule="auto"/>
                                                      </w:pPr>
                                                    </w:p>
                                                  </w:tc>
                                                </w:tr>
                                                <w:tr w:rsidR="003904C2">
                                                  <w:tc>
                                                    <w:tcPr>
                                                      <w:tcW w:w="141" w:type="dxa"/>
                                                      <w:tcBorders>
                                                        <w:left w:val="single" w:sz="7" w:space="0" w:color="000000"/>
                                                      </w:tcBorders>
                                                    </w:tcPr>
                                                    <w:p w:rsidR="00265053" w:rsidRDefault="000B0D81">
                                                      <w:pPr>
                                                        <w:pStyle w:val="EmptyCellLayoutStyle"/>
                                                        <w:spacing w:after="0" w:line="240" w:lineRule="auto"/>
                                                      </w:pPr>
                                                    </w:p>
                                                  </w:tc>
                                                  <w:tc>
                                                    <w:tcPr>
                                                      <w:tcW w:w="15" w:type="dxa"/>
                                                      <w:vMerge/>
                                                    </w:tcPr>
                                                    <w:p w:rsidR="00265053" w:rsidRDefault="000B0D81">
                                                      <w:pPr>
                                                        <w:pStyle w:val="EmptyCellLayoutStyle"/>
                                                        <w:spacing w:after="0" w:line="240" w:lineRule="auto"/>
                                                      </w:pPr>
                                                    </w:p>
                                                  </w:tc>
                                                  <w:tc>
                                                    <w:tcPr>
                                                      <w:tcW w:w="102" w:type="dxa"/>
                                                    </w:tcPr>
                                                    <w:p w:rsidR="00265053" w:rsidRDefault="000B0D81">
                                                      <w:pPr>
                                                        <w:pStyle w:val="EmptyCellLayoutStyle"/>
                                                        <w:spacing w:after="0" w:line="240" w:lineRule="auto"/>
                                                      </w:pPr>
                                                    </w:p>
                                                  </w:tc>
                                                  <w:tc>
                                                    <w:tcPr>
                                                      <w:tcW w:w="68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30"/>
                                                        <w:gridCol w:w="583"/>
                                                        <w:gridCol w:w="755"/>
                                                        <w:gridCol w:w="623"/>
                                                        <w:gridCol w:w="727"/>
                                                        <w:gridCol w:w="1027"/>
                                                      </w:tblGrid>
                                                      <w:tr w:rsidR="003904C2">
                                                        <w:trPr>
                                                          <w:trHeight w:val="562"/>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Year</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2014</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2015</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2016</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2017</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rPr>
                                                              <w:t>4-year average</w:t>
                                                            </w:r>
                                                          </w:p>
                                                        </w:tc>
                                                      </w:tr>
                                                      <w:tr w:rsidR="003904C2">
                                                        <w:trPr>
                                                          <w:trHeight w:val="577"/>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 of students to further studies or employment</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0000"/>
                                                              </w:rPr>
                                                              <w:t>ND</w:t>
                                                            </w:r>
                                                          </w:p>
                                                        </w:tc>
                                                      </w:tr>
                                                    </w:tbl>
                                                    <w:p w:rsidR="00265053" w:rsidRDefault="000B0D81">
                                                      <w:pPr>
                                                        <w:spacing w:after="0" w:line="240" w:lineRule="auto"/>
                                                      </w:pPr>
                                                    </w:p>
                                                  </w:tc>
                                                  <w:tc>
                                                    <w:tcPr>
                                                      <w:tcW w:w="77" w:type="dxa"/>
                                                      <w:tcBorders>
                                                        <w:right w:val="single" w:sz="7" w:space="0" w:color="000000"/>
                                                      </w:tcBorders>
                                                    </w:tcPr>
                                                    <w:p w:rsidR="00265053" w:rsidRDefault="000B0D81">
                                                      <w:pPr>
                                                        <w:pStyle w:val="EmptyCellLayoutStyle"/>
                                                        <w:spacing w:after="0" w:line="240" w:lineRule="auto"/>
                                                      </w:pPr>
                                                    </w:p>
                                                  </w:tc>
                                                </w:tr>
                                                <w:tr w:rsidR="003904C2">
                                                  <w:trPr>
                                                    <w:trHeight w:val="1453"/>
                                                  </w:trPr>
                                                  <w:tc>
                                                    <w:tcPr>
                                                      <w:tcW w:w="141" w:type="dxa"/>
                                                      <w:tcBorders>
                                                        <w:left w:val="single" w:sz="7" w:space="0" w:color="000000"/>
                                                        <w:bottom w:val="single" w:sz="7" w:space="0" w:color="000000"/>
                                                      </w:tcBorders>
                                                    </w:tcPr>
                                                    <w:p w:rsidR="00265053" w:rsidRDefault="000B0D81">
                                                      <w:pPr>
                                                        <w:pStyle w:val="EmptyCellLayoutStyle"/>
                                                        <w:spacing w:after="0" w:line="240" w:lineRule="auto"/>
                                                      </w:pPr>
                                                    </w:p>
                                                  </w:tc>
                                                  <w:tc>
                                                    <w:tcPr>
                                                      <w:tcW w:w="15" w:type="dxa"/>
                                                      <w:vMerge/>
                                                      <w:tcBorders>
                                                        <w:bottom w:val="single" w:sz="7" w:space="0" w:color="000000"/>
                                                      </w:tcBorders>
                                                    </w:tcPr>
                                                    <w:p w:rsidR="00265053" w:rsidRDefault="000B0D81">
                                                      <w:pPr>
                                                        <w:pStyle w:val="EmptyCellLayoutStyle"/>
                                                        <w:spacing w:after="0" w:line="240" w:lineRule="auto"/>
                                                      </w:pPr>
                                                    </w:p>
                                                  </w:tc>
                                                  <w:tc>
                                                    <w:tcPr>
                                                      <w:tcW w:w="102" w:type="dxa"/>
                                                      <w:tcBorders>
                                                        <w:bottom w:val="single" w:sz="7" w:space="0" w:color="000000"/>
                                                      </w:tcBorders>
                                                    </w:tcPr>
                                                    <w:p w:rsidR="00265053" w:rsidRDefault="000B0D81">
                                                      <w:pPr>
                                                        <w:pStyle w:val="EmptyCellLayoutStyle"/>
                                                        <w:spacing w:after="0" w:line="240" w:lineRule="auto"/>
                                                      </w:pPr>
                                                    </w:p>
                                                  </w:tc>
                                                  <w:tc>
                                                    <w:tcPr>
                                                      <w:tcW w:w="6882" w:type="dxa"/>
                                                      <w:tcBorders>
                                                        <w:bottom w:val="single" w:sz="7" w:space="0" w:color="000000"/>
                                                      </w:tcBorders>
                                                    </w:tcPr>
                                                    <w:p w:rsidR="00265053" w:rsidRDefault="000B0D81">
                                                      <w:pPr>
                                                        <w:pStyle w:val="EmptyCellLayoutStyle"/>
                                                        <w:spacing w:after="0" w:line="240" w:lineRule="auto"/>
                                                      </w:pPr>
                                                    </w:p>
                                                  </w:tc>
                                                  <w:tc>
                                                    <w:tcPr>
                                                      <w:tcW w:w="77" w:type="dxa"/>
                                                      <w:tcBorders>
                                                        <w:bottom w:val="single" w:sz="7" w:space="0" w:color="000000"/>
                                                        <w:right w:val="single" w:sz="7" w:space="0" w:color="000000"/>
                                                      </w:tcBorders>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c>
                                        <w:tcPr>
                                          <w:tcW w:w="110" w:type="dxa"/>
                                        </w:tcPr>
                                        <w:p w:rsidR="00265053" w:rsidRDefault="000B0D81">
                                          <w:pPr>
                                            <w:pStyle w:val="EmptyCellLayoutStyle"/>
                                            <w:spacing w:after="0" w:line="240" w:lineRule="auto"/>
                                          </w:pPr>
                                        </w:p>
                                      </w:tc>
                                    </w:tr>
                                    <w:tr w:rsidR="003904C2">
                                      <w:trPr>
                                        <w:trHeight w:val="3387"/>
                                      </w:trPr>
                                      <w:tc>
                                        <w:tcPr>
                                          <w:tcW w:w="4" w:type="dxa"/>
                                        </w:tcPr>
                                        <w:p w:rsidR="00265053" w:rsidRDefault="000B0D81">
                                          <w:pPr>
                                            <w:pStyle w:val="EmptyCellLayoutStyle"/>
                                            <w:spacing w:after="0" w:line="240" w:lineRule="auto"/>
                                          </w:pPr>
                                        </w:p>
                                      </w:tc>
                                      <w:tc>
                                        <w:tcPr>
                                          <w:tcW w:w="3609" w:type="dxa"/>
                                        </w:tcPr>
                                        <w:p w:rsidR="00265053" w:rsidRDefault="000B0D81">
                                          <w:pPr>
                                            <w:pStyle w:val="EmptyCellLayoutStyle"/>
                                            <w:spacing w:after="0" w:line="240" w:lineRule="auto"/>
                                          </w:pPr>
                                        </w:p>
                                      </w:tc>
                                      <w:tc>
                                        <w:tcPr>
                                          <w:tcW w:w="4" w:type="dxa"/>
                                        </w:tcPr>
                                        <w:p w:rsidR="00265053" w:rsidRDefault="000B0D81">
                                          <w:pPr>
                                            <w:pStyle w:val="EmptyCellLayoutStyle"/>
                                            <w:spacing w:after="0" w:line="240" w:lineRule="auto"/>
                                          </w:pPr>
                                        </w:p>
                                      </w:tc>
                                      <w:tc>
                                        <w:tcPr>
                                          <w:tcW w:w="46" w:type="dxa"/>
                                        </w:tcPr>
                                        <w:p w:rsidR="00265053" w:rsidRDefault="000B0D81">
                                          <w:pPr>
                                            <w:pStyle w:val="EmptyCellLayoutStyle"/>
                                            <w:spacing w:after="0" w:line="240" w:lineRule="auto"/>
                                          </w:pPr>
                                        </w:p>
                                      </w:tc>
                                      <w:tc>
                                        <w:tcPr>
                                          <w:tcW w:w="3346" w:type="dxa"/>
                                        </w:tcPr>
                                        <w:p w:rsidR="00265053" w:rsidRDefault="000B0D81">
                                          <w:pPr>
                                            <w:pStyle w:val="EmptyCellLayoutStyle"/>
                                            <w:spacing w:after="0" w:line="240" w:lineRule="auto"/>
                                          </w:pPr>
                                        </w:p>
                                      </w:tc>
                                      <w:tc>
                                        <w:tcPr>
                                          <w:tcW w:w="3821" w:type="dxa"/>
                                        </w:tcPr>
                                        <w:p w:rsidR="00265053" w:rsidRDefault="000B0D81">
                                          <w:pPr>
                                            <w:pStyle w:val="EmptyCellLayoutStyle"/>
                                            <w:spacing w:after="0" w:line="240" w:lineRule="auto"/>
                                          </w:pPr>
                                        </w:p>
                                      </w:tc>
                                      <w:tc>
                                        <w:tcPr>
                                          <w:tcW w:w="110" w:type="dxa"/>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c>
          <w:tcPr>
            <w:tcW w:w="394" w:type="dxa"/>
          </w:tcPr>
          <w:p w:rsidR="00265053" w:rsidRDefault="000B0D81">
            <w:pPr>
              <w:pStyle w:val="EmptyCellLayoutStyle"/>
              <w:spacing w:after="0" w:line="240" w:lineRule="auto"/>
            </w:pPr>
          </w:p>
        </w:tc>
      </w:tr>
    </w:tbl>
    <w:p w:rsidR="00265053" w:rsidRDefault="00DD5E31">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25"/>
        <w:gridCol w:w="480"/>
      </w:tblGrid>
      <w:tr w:rsidR="003904C2">
        <w:tc>
          <w:tcPr>
            <w:tcW w:w="1142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25"/>
            </w:tblGrid>
            <w:tr w:rsidR="003904C2">
              <w:trPr>
                <w:trHeight w:val="13625"/>
              </w:trPr>
              <w:tc>
                <w:tcPr>
                  <w:tcW w:w="114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25"/>
                  </w:tblGrid>
                  <w:tr w:rsidR="003904C2">
                    <w:trPr>
                      <w:trHeight w:val="13625"/>
                    </w:trPr>
                    <w:tc>
                      <w:tcPr>
                        <w:tcW w:w="1142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58"/>
                        </w:tblGrid>
                        <w:tr w:rsidR="003904C2">
                          <w:tc>
                            <w:tcPr>
                              <w:tcW w:w="566" w:type="dxa"/>
                            </w:tcPr>
                            <w:p w:rsidR="00265053" w:rsidRDefault="000B0D81">
                              <w:pPr>
                                <w:pStyle w:val="EmptyCellLayoutStyle"/>
                                <w:spacing w:after="0" w:line="240" w:lineRule="auto"/>
                              </w:pPr>
                            </w:p>
                          </w:tc>
                          <w:tc>
                            <w:tcPr>
                              <w:tcW w:w="108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58"/>
                              </w:tblGrid>
                              <w:tr w:rsidR="003904C2">
                                <w:trPr>
                                  <w:trHeight w:val="13625"/>
                                </w:trPr>
                                <w:tc>
                                  <w:tcPr>
                                    <w:tcW w:w="108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30"/>
                                      <w:gridCol w:w="79"/>
                                      <w:gridCol w:w="5290"/>
                                      <w:gridCol w:w="156"/>
                                    </w:tblGrid>
                                    <w:tr w:rsidR="003904C2" w:rsidTr="00E33F90">
                                      <w:trPr>
                                        <w:trHeight w:val="693"/>
                                      </w:trPr>
                                      <w:tc>
                                        <w:tcPr>
                                          <w:tcW w:w="5330" w:type="dxa"/>
                                          <w:gridSpan w:val="3"/>
                                        </w:tcPr>
                                        <w:tbl>
                                          <w:tblPr>
                                            <w:tblW w:w="0" w:type="auto"/>
                                            <w:tblCellMar>
                                              <w:left w:w="0" w:type="dxa"/>
                                              <w:right w:w="0" w:type="dxa"/>
                                            </w:tblCellMar>
                                            <w:tblLook w:val="0000" w:firstRow="0" w:lastRow="0" w:firstColumn="0" w:lastColumn="0" w:noHBand="0" w:noVBand="0"/>
                                          </w:tblPr>
                                          <w:tblGrid>
                                            <w:gridCol w:w="10699"/>
                                          </w:tblGrid>
                                          <w:tr w:rsidR="003904C2">
                                            <w:trPr>
                                              <w:trHeight w:val="615"/>
                                            </w:trPr>
                                            <w:tc>
                                              <w:tcPr>
                                                <w:tcW w:w="10701"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center"/>
                                                </w:pPr>
                                                <w:r>
                                                  <w:rPr>
                                                    <w:rFonts w:ascii="Arial" w:eastAsia="Arial" w:hAnsi="Arial"/>
                                                    <w:color w:val="0099CC"/>
                                                    <w:sz w:val="44"/>
                                                  </w:rPr>
                                                  <w:t>How to read the Annual Report</w:t>
                                                </w:r>
                                              </w:p>
                                            </w:tc>
                                          </w:tr>
                                        </w:tbl>
                                        <w:p w:rsidR="00265053" w:rsidRDefault="000B0D81">
                                          <w:pPr>
                                            <w:spacing w:after="0" w:line="240" w:lineRule="auto"/>
                                          </w:pPr>
                                        </w:p>
                                      </w:tc>
                                      <w:tc>
                                        <w:tcPr>
                                          <w:tcW w:w="156" w:type="dxa"/>
                                        </w:tcPr>
                                        <w:p w:rsidR="00265053" w:rsidRDefault="000B0D81">
                                          <w:pPr>
                                            <w:pStyle w:val="EmptyCellLayoutStyle"/>
                                            <w:spacing w:after="0" w:line="240" w:lineRule="auto"/>
                                          </w:pPr>
                                        </w:p>
                                      </w:tc>
                                    </w:tr>
                                    <w:tr w:rsidR="003904C2">
                                      <w:trPr>
                                        <w:trHeight w:val="64"/>
                                      </w:trPr>
                                      <w:tc>
                                        <w:tcPr>
                                          <w:tcW w:w="5330" w:type="dxa"/>
                                        </w:tcPr>
                                        <w:p w:rsidR="00265053" w:rsidRDefault="000B0D81">
                                          <w:pPr>
                                            <w:pStyle w:val="EmptyCellLayoutStyle"/>
                                            <w:spacing w:after="0" w:line="240" w:lineRule="auto"/>
                                          </w:pPr>
                                        </w:p>
                                      </w:tc>
                                      <w:tc>
                                        <w:tcPr>
                                          <w:tcW w:w="79" w:type="dxa"/>
                                        </w:tcPr>
                                        <w:p w:rsidR="00265053" w:rsidRDefault="000B0D81">
                                          <w:pPr>
                                            <w:pStyle w:val="EmptyCellLayoutStyle"/>
                                            <w:spacing w:after="0" w:line="240" w:lineRule="auto"/>
                                          </w:pPr>
                                        </w:p>
                                      </w:tc>
                                      <w:tc>
                                        <w:tcPr>
                                          <w:tcW w:w="5290" w:type="dxa"/>
                                        </w:tcPr>
                                        <w:p w:rsidR="00265053" w:rsidRDefault="000B0D81">
                                          <w:pPr>
                                            <w:pStyle w:val="EmptyCellLayoutStyle"/>
                                            <w:spacing w:after="0" w:line="240" w:lineRule="auto"/>
                                          </w:pPr>
                                        </w:p>
                                      </w:tc>
                                      <w:tc>
                                        <w:tcPr>
                                          <w:tcW w:w="156" w:type="dxa"/>
                                        </w:tcPr>
                                        <w:p w:rsidR="00265053" w:rsidRDefault="000B0D81">
                                          <w:pPr>
                                            <w:pStyle w:val="EmptyCellLayoutStyle"/>
                                            <w:spacing w:after="0" w:line="240" w:lineRule="auto"/>
                                          </w:pPr>
                                        </w:p>
                                      </w:tc>
                                    </w:tr>
                                    <w:tr w:rsidR="003904C2">
                                      <w:trPr>
                                        <w:trHeight w:val="12"/>
                                      </w:trPr>
                                      <w:tc>
                                        <w:tcPr>
                                          <w:tcW w:w="533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10"/>
                                            <w:gridCol w:w="20"/>
                                          </w:tblGrid>
                                          <w:tr w:rsidR="003904C2">
                                            <w:trPr>
                                              <w:trHeight w:val="6968"/>
                                            </w:trPr>
                                            <w:tc>
                                              <w:tcPr>
                                                <w:tcW w:w="5310" w:type="dxa"/>
                                              </w:tcPr>
                                              <w:tbl>
                                                <w:tblPr>
                                                  <w:tblW w:w="0" w:type="auto"/>
                                                  <w:tblCellMar>
                                                    <w:left w:w="0" w:type="dxa"/>
                                                    <w:right w:w="0" w:type="dxa"/>
                                                  </w:tblCellMar>
                                                  <w:tblLook w:val="0000" w:firstRow="0" w:lastRow="0" w:firstColumn="0" w:lastColumn="0" w:noHBand="0" w:noVBand="0"/>
                                                </w:tblPr>
                                                <w:tblGrid>
                                                  <w:gridCol w:w="5310"/>
                                                </w:tblGrid>
                                                <w:tr w:rsidR="003904C2">
                                                  <w:trPr>
                                                    <w:trHeight w:val="6890"/>
                                                  </w:trPr>
                                                  <w:tc>
                                                    <w:tcPr>
                                                      <w:tcW w:w="5310"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265053" w:rsidRDefault="000B0D81">
                                                      <w:pPr>
                                                        <w:spacing w:after="0" w:line="240" w:lineRule="auto"/>
                                                      </w:pPr>
                                                    </w:p>
                                                    <w:p w:rsidR="00265053" w:rsidRDefault="00DD5E31">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265053" w:rsidRDefault="00DD5E31">
                                                      <w:pPr>
                                                        <w:spacing w:after="0" w:line="240" w:lineRule="auto"/>
                                                      </w:pPr>
                                                      <w:r>
                                                        <w:rPr>
                                                          <w:rFonts w:ascii="Arial" w:eastAsia="Arial" w:hAnsi="Arial"/>
                                                          <w:color w:val="000000"/>
                                                          <w:sz w:val="18"/>
                                                        </w:rPr>
                                                        <w:t>                                         </w:t>
                                                      </w:r>
                                                    </w:p>
                                                    <w:p w:rsidR="00265053" w:rsidRDefault="00DD5E31">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265053" w:rsidRDefault="000B0D81">
                                                      <w:pPr>
                                                        <w:spacing w:after="0" w:line="240" w:lineRule="auto"/>
                                                      </w:pPr>
                                                    </w:p>
                                                    <w:p w:rsidR="00265053" w:rsidRDefault="00DD5E31">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p w:rsidR="00265053" w:rsidRDefault="000B0D81">
                                                      <w:pPr>
                                                        <w:spacing w:after="0" w:line="240" w:lineRule="auto"/>
                                                      </w:pPr>
                                                    </w:p>
                                                    <w:p w:rsidR="00265053" w:rsidRDefault="00DD5E31">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265053" w:rsidRDefault="000B0D81">
                                                      <w:pPr>
                                                        <w:spacing w:after="0" w:line="240" w:lineRule="auto"/>
                                                      </w:pPr>
                                                    </w:p>
                                                    <w:p w:rsidR="00265053" w:rsidRDefault="00DD5E31">
                                                      <w:pPr>
                                                        <w:spacing w:after="0" w:line="240" w:lineRule="auto"/>
                                                      </w:pPr>
                                                      <w:r>
                                                        <w:rPr>
                                                          <w:rFonts w:ascii="Arial" w:eastAsia="Arial" w:hAnsi="Arial"/>
                                                          <w:color w:val="000000"/>
                                                          <w:sz w:val="18"/>
                                                        </w:rPr>
                                                        <w:t>The Performance Summary reports on data in key areas:</w:t>
                                                      </w:r>
                                                    </w:p>
                                                    <w:p w:rsidR="00265053" w:rsidRDefault="000B0D81">
                                                      <w:pPr>
                                                        <w:spacing w:after="0" w:line="240" w:lineRule="auto"/>
                                                      </w:pPr>
                                                    </w:p>
                                                    <w:p w:rsidR="00265053" w:rsidRDefault="00DD5E31">
                                                      <w:pPr>
                                                        <w:spacing w:after="0" w:line="240" w:lineRule="auto"/>
                                                      </w:pPr>
                                                      <w:r>
                                                        <w:rPr>
                                                          <w:rFonts w:ascii="Arial" w:eastAsia="Arial" w:hAnsi="Arial"/>
                                                          <w:b/>
                                                          <w:color w:val="000000"/>
                                                          <w:sz w:val="18"/>
                                                        </w:rPr>
                                                        <w:t>Achievement</w:t>
                                                      </w:r>
                                                    </w:p>
                                                    <w:p w:rsidR="00265053" w:rsidRDefault="00DD5E31">
                                                      <w:pPr>
                                                        <w:spacing w:after="0" w:line="240" w:lineRule="auto"/>
                                                      </w:pPr>
                                                      <w:r>
                                                        <w:rPr>
                                                          <w:rFonts w:ascii="Arial" w:eastAsia="Arial" w:hAnsi="Arial"/>
                                                          <w:color w:val="000000"/>
                                                          <w:sz w:val="18"/>
                                                        </w:rPr>
                                                        <w:t>Student achievements in :</w:t>
                                                      </w:r>
                                                    </w:p>
                                                    <w:p w:rsidR="00265053" w:rsidRDefault="00DD5E31">
                                                      <w:pPr>
                                                        <w:numPr>
                                                          <w:ilvl w:val="0"/>
                                                          <w:numId w:val="1"/>
                                                        </w:numPr>
                                                        <w:spacing w:after="0" w:line="240" w:lineRule="auto"/>
                                                        <w:ind w:left="1079" w:hanging="719"/>
                                                      </w:pPr>
                                                      <w:r>
                                                        <w:rPr>
                                                          <w:rFonts w:ascii="Arial" w:eastAsia="Arial" w:hAnsi="Arial"/>
                                                          <w:color w:val="000000"/>
                                                          <w:sz w:val="18"/>
                                                        </w:rPr>
                                                        <w:t>English and Mathematics</w:t>
                                                      </w:r>
                                                    </w:p>
                                                    <w:p w:rsidR="00265053" w:rsidRDefault="000B0D81">
                                                      <w:pPr>
                                                        <w:spacing w:after="0" w:line="240" w:lineRule="auto"/>
                                                      </w:pPr>
                                                    </w:p>
                                                    <w:p w:rsidR="00265053" w:rsidRDefault="00DD5E31">
                                                      <w:pPr>
                                                        <w:spacing w:after="0" w:line="240" w:lineRule="auto"/>
                                                      </w:pPr>
                                                      <w:r>
                                                        <w:rPr>
                                                          <w:rFonts w:ascii="Arial" w:eastAsia="Arial" w:hAnsi="Arial"/>
                                                          <w:b/>
                                                          <w:color w:val="000000"/>
                                                          <w:sz w:val="18"/>
                                                        </w:rPr>
                                                        <w:t>Engagement</w:t>
                                                      </w:r>
                                                    </w:p>
                                                    <w:p w:rsidR="00265053" w:rsidRDefault="00DD5E31">
                                                      <w:pPr>
                                                        <w:numPr>
                                                          <w:ilvl w:val="0"/>
                                                          <w:numId w:val="1"/>
                                                        </w:numPr>
                                                        <w:spacing w:after="0" w:line="240" w:lineRule="auto"/>
                                                        <w:ind w:left="1079" w:hanging="719"/>
                                                      </w:pPr>
                                                      <w:r>
                                                        <w:rPr>
                                                          <w:rFonts w:ascii="Arial" w:eastAsia="Arial" w:hAnsi="Arial"/>
                                                          <w:color w:val="000000"/>
                                                          <w:sz w:val="18"/>
                                                        </w:rPr>
                                                        <w:t>student attendance and engagement at school</w:t>
                                                      </w:r>
                                                    </w:p>
                                                    <w:p w:rsidR="00265053" w:rsidRDefault="00DD5E31">
                                                      <w:pPr>
                                                        <w:numPr>
                                                          <w:ilvl w:val="0"/>
                                                          <w:numId w:val="1"/>
                                                        </w:numPr>
                                                        <w:spacing w:after="0" w:line="240" w:lineRule="auto"/>
                                                        <w:ind w:left="720" w:hanging="360"/>
                                                      </w:pPr>
                                                      <w:r>
                                                        <w:rPr>
                                                          <w:rFonts w:ascii="Arial" w:eastAsia="Arial" w:hAnsi="Arial"/>
                                                          <w:color w:val="000000"/>
                                                          <w:sz w:val="18"/>
                                                        </w:rPr>
                                                        <w:t>how many students leaving school go on to further studies or full-time work (secondary, P-12 and specialist schools)</w:t>
                                                      </w:r>
                                                    </w:p>
                                                  </w:tc>
                                                </w:tr>
                                              </w:tbl>
                                              <w:p w:rsidR="00265053" w:rsidRDefault="000B0D81">
                                                <w:pPr>
                                                  <w:spacing w:after="0" w:line="240" w:lineRule="auto"/>
                                                </w:pPr>
                                              </w:p>
                                            </w:tc>
                                            <w:tc>
                                              <w:tcPr>
                                                <w:tcW w:w="20" w:type="dxa"/>
                                              </w:tcPr>
                                              <w:p w:rsidR="00265053" w:rsidRDefault="000B0D81">
                                                <w:pPr>
                                                  <w:pStyle w:val="EmptyCellLayoutStyle"/>
                                                  <w:spacing w:after="0" w:line="240" w:lineRule="auto"/>
                                                </w:pPr>
                                              </w:p>
                                            </w:tc>
                                          </w:tr>
                                          <w:tr w:rsidR="003904C2">
                                            <w:trPr>
                                              <w:trHeight w:val="111"/>
                                            </w:trPr>
                                            <w:tc>
                                              <w:tcPr>
                                                <w:tcW w:w="5310" w:type="dxa"/>
                                              </w:tcPr>
                                              <w:p w:rsidR="00265053" w:rsidRDefault="000B0D81">
                                                <w:pPr>
                                                  <w:pStyle w:val="EmptyCellLayoutStyle"/>
                                                  <w:spacing w:after="0" w:line="240" w:lineRule="auto"/>
                                                </w:pPr>
                                              </w:p>
                                            </w:tc>
                                            <w:tc>
                                              <w:tcPr>
                                                <w:tcW w:w="20" w:type="dxa"/>
                                              </w:tcPr>
                                              <w:p w:rsidR="00265053" w:rsidRDefault="000B0D81">
                                                <w:pPr>
                                                  <w:pStyle w:val="EmptyCellLayoutStyle"/>
                                                  <w:spacing w:after="0" w:line="240" w:lineRule="auto"/>
                                                </w:pPr>
                                              </w:p>
                                            </w:tc>
                                          </w:tr>
                                        </w:tbl>
                                        <w:p w:rsidR="00265053" w:rsidRDefault="000B0D81">
                                          <w:pPr>
                                            <w:spacing w:after="0" w:line="240" w:lineRule="auto"/>
                                          </w:pPr>
                                        </w:p>
                                      </w:tc>
                                      <w:tc>
                                        <w:tcPr>
                                          <w:tcW w:w="79" w:type="dxa"/>
                                        </w:tcPr>
                                        <w:p w:rsidR="00265053" w:rsidRDefault="000B0D81">
                                          <w:pPr>
                                            <w:pStyle w:val="EmptyCellLayoutStyle"/>
                                            <w:spacing w:after="0" w:line="240" w:lineRule="auto"/>
                                          </w:pPr>
                                        </w:p>
                                      </w:tc>
                                      <w:tc>
                                        <w:tcPr>
                                          <w:tcW w:w="5290" w:type="dxa"/>
                                        </w:tcPr>
                                        <w:p w:rsidR="00265053" w:rsidRDefault="000B0D81">
                                          <w:pPr>
                                            <w:pStyle w:val="EmptyCellLayoutStyle"/>
                                            <w:spacing w:after="0" w:line="240" w:lineRule="auto"/>
                                          </w:pPr>
                                        </w:p>
                                      </w:tc>
                                      <w:tc>
                                        <w:tcPr>
                                          <w:tcW w:w="156" w:type="dxa"/>
                                        </w:tcPr>
                                        <w:p w:rsidR="00265053" w:rsidRDefault="000B0D81">
                                          <w:pPr>
                                            <w:pStyle w:val="EmptyCellLayoutStyle"/>
                                            <w:spacing w:after="0" w:line="240" w:lineRule="auto"/>
                                          </w:pPr>
                                        </w:p>
                                      </w:tc>
                                    </w:tr>
                                    <w:tr w:rsidR="003904C2">
                                      <w:tc>
                                        <w:tcPr>
                                          <w:tcW w:w="5330" w:type="dxa"/>
                                          <w:vMerge/>
                                        </w:tcPr>
                                        <w:p w:rsidR="00265053" w:rsidRDefault="000B0D81">
                                          <w:pPr>
                                            <w:pStyle w:val="EmptyCellLayoutStyle"/>
                                            <w:spacing w:after="0" w:line="240" w:lineRule="auto"/>
                                          </w:pPr>
                                        </w:p>
                                      </w:tc>
                                      <w:tc>
                                        <w:tcPr>
                                          <w:tcW w:w="79" w:type="dxa"/>
                                        </w:tcPr>
                                        <w:p w:rsidR="00265053" w:rsidRDefault="000B0D81">
                                          <w:pPr>
                                            <w:pStyle w:val="EmptyCellLayoutStyle"/>
                                            <w:spacing w:after="0" w:line="240" w:lineRule="auto"/>
                                          </w:pPr>
                                        </w:p>
                                      </w:tc>
                                      <w:tc>
                                        <w:tcPr>
                                          <w:tcW w:w="529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90"/>
                                          </w:tblGrid>
                                          <w:tr w:rsidR="003904C2">
                                            <w:trPr>
                                              <w:trHeight w:val="6050"/>
                                            </w:trPr>
                                            <w:tc>
                                              <w:tcPr>
                                                <w:tcW w:w="5290" w:type="dxa"/>
                                              </w:tcPr>
                                              <w:tbl>
                                                <w:tblPr>
                                                  <w:tblW w:w="0" w:type="auto"/>
                                                  <w:tblCellMar>
                                                    <w:left w:w="0" w:type="dxa"/>
                                                    <w:right w:w="0" w:type="dxa"/>
                                                  </w:tblCellMar>
                                                  <w:tblLook w:val="0000" w:firstRow="0" w:lastRow="0" w:firstColumn="0" w:lastColumn="0" w:noHBand="0" w:noVBand="0"/>
                                                </w:tblPr>
                                                <w:tblGrid>
                                                  <w:gridCol w:w="5290"/>
                                                </w:tblGrid>
                                                <w:tr w:rsidR="003904C2">
                                                  <w:trPr>
                                                    <w:trHeight w:val="5972"/>
                                                  </w:trPr>
                                                  <w:tc>
                                                    <w:tcPr>
                                                      <w:tcW w:w="5290"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b/>
                                                          <w:color w:val="000000"/>
                                                          <w:sz w:val="18"/>
                                                        </w:rPr>
                                                        <w:t xml:space="preserve">What is the meaning of </w:t>
                                                      </w:r>
                                                      <w:r>
                                                        <w:rPr>
                                                          <w:rFonts w:ascii="Arial" w:eastAsia="Arial" w:hAnsi="Arial"/>
                                                          <w:b/>
                                                          <w:color w:val="000000"/>
                                                        </w:rPr>
                                                        <w:t>‘</w:t>
                                                      </w:r>
                                                      <w:r>
                                                        <w:rPr>
                                                          <w:rFonts w:ascii="Arial" w:eastAsia="Arial" w:hAnsi="Arial"/>
                                                          <w:b/>
                                                          <w:i/>
                                                          <w:color w:val="000000"/>
                                                          <w:sz w:val="18"/>
                                                        </w:rPr>
                                                        <w:t>Data not available’?</w:t>
                                                      </w:r>
                                                    </w:p>
                                                    <w:p w:rsidR="00265053" w:rsidRDefault="000B0D81">
                                                      <w:pPr>
                                                        <w:spacing w:after="0" w:line="240" w:lineRule="auto"/>
                                                      </w:pPr>
                                                    </w:p>
                                                    <w:p w:rsidR="00265053" w:rsidRDefault="00DD5E31">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265053" w:rsidRDefault="000B0D81">
                                                      <w:pPr>
                                                        <w:spacing w:after="0" w:line="240" w:lineRule="auto"/>
                                                      </w:pPr>
                                                    </w:p>
                                                    <w:p w:rsidR="00265053" w:rsidRDefault="00DD5E31">
                                                      <w:pPr>
                                                        <w:spacing w:after="0" w:line="240" w:lineRule="auto"/>
                                                      </w:pPr>
                                                      <w:r>
                                                        <w:rPr>
                                                          <w:rFonts w:ascii="Arial" w:eastAsia="Arial" w:hAnsi="Arial"/>
                                                          <w:color w:val="000000"/>
                                                          <w:sz w:val="18"/>
                                                        </w:rPr>
                                                        <w:t>New schools have only the latest year of data and no comparative data from previous years.</w:t>
                                                      </w:r>
                                                    </w:p>
                                                    <w:p w:rsidR="00265053" w:rsidRDefault="000B0D81">
                                                      <w:pPr>
                                                        <w:spacing w:after="0" w:line="240" w:lineRule="auto"/>
                                                      </w:pPr>
                                                    </w:p>
                                                    <w:p w:rsidR="00265053" w:rsidRDefault="00DD5E31">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265053" w:rsidRDefault="000B0D81">
                                                      <w:pPr>
                                                        <w:spacing w:after="0" w:line="240" w:lineRule="auto"/>
                                                      </w:pPr>
                                                    </w:p>
                                                    <w:p w:rsidR="00265053" w:rsidRDefault="00DD5E31">
                                                      <w:pPr>
                                                        <w:spacing w:after="0" w:line="240" w:lineRule="auto"/>
                                                      </w:pPr>
                                                      <w:r>
                                                        <w:rPr>
                                                          <w:rFonts w:ascii="Arial" w:eastAsia="Arial" w:hAnsi="Arial"/>
                                                          <w:b/>
                                                          <w:color w:val="000000"/>
                                                          <w:sz w:val="18"/>
                                                        </w:rPr>
                                                        <w:t>Towards Foundation Level Victorian Curriculum</w:t>
                                                      </w:r>
                                                    </w:p>
                                                    <w:p w:rsidR="00265053" w:rsidRDefault="000B0D81">
                                                      <w:pPr>
                                                        <w:spacing w:after="0" w:line="240" w:lineRule="auto"/>
                                                      </w:pPr>
                                                    </w:p>
                                                    <w:p w:rsidR="00265053" w:rsidRDefault="00DD5E31">
                                                      <w:pPr>
                                                        <w:spacing w:after="0" w:line="240" w:lineRule="auto"/>
                                                      </w:pPr>
                                                      <w:r>
                                                        <w:rPr>
                                                          <w:rFonts w:ascii="Arial" w:eastAsia="Arial" w:hAnsi="Arial"/>
                                                          <w:color w:val="000000"/>
                                                          <w:sz w:val="18"/>
                                                        </w:rPr>
                                                        <w:t>The ‘Towards Foundation Level Victorian Curriculum’ is integrated directly into the curriculum and is referred to as ‘Levels A to D’. </w:t>
                                                      </w:r>
                                                    </w:p>
                                                    <w:p w:rsidR="00265053" w:rsidRDefault="00DD5E31">
                                                      <w:pPr>
                                                        <w:spacing w:after="0" w:line="240" w:lineRule="auto"/>
                                                        <w:ind w:left="92"/>
                                                      </w:pPr>
                                                      <w:r>
                                                        <w:rPr>
                                                          <w:rFonts w:ascii="Arial" w:eastAsia="Arial" w:hAnsi="Arial"/>
                                                          <w:color w:val="000000"/>
                                                          <w:sz w:val="18"/>
                                                        </w:rPr>
                                                        <w:t>                               </w:t>
                                                      </w:r>
                                                    </w:p>
                                                    <w:p w:rsidR="00265053" w:rsidRDefault="00DD5E31">
                                                      <w:pPr>
                                                        <w:spacing w:after="0" w:line="240" w:lineRule="auto"/>
                                                      </w:pPr>
                                                      <w:r>
                                                        <w:rPr>
                                                          <w:rFonts w:ascii="Arial" w:eastAsia="Arial" w:hAnsi="Arial"/>
                                                          <w:color w:val="000000"/>
                                                          <w:sz w:val="18"/>
                                                        </w:rPr>
                                                        <w:t>‘Levels A to D’ may be used for students with a disability or students who may have additional learning needs.</w:t>
                                                      </w:r>
                                                    </w:p>
                                                    <w:p w:rsidR="00265053" w:rsidRDefault="000B0D81">
                                                      <w:pPr>
                                                        <w:spacing w:after="0" w:line="240" w:lineRule="auto"/>
                                                      </w:pPr>
                                                    </w:p>
                                                  </w:tc>
                                                </w:tr>
                                              </w:tbl>
                                              <w:p w:rsidR="00265053" w:rsidRDefault="000B0D81">
                                                <w:pPr>
                                                  <w:spacing w:after="0" w:line="240" w:lineRule="auto"/>
                                                </w:pPr>
                                              </w:p>
                                            </w:tc>
                                          </w:tr>
                                          <w:tr w:rsidR="003904C2">
                                            <w:trPr>
                                              <w:trHeight w:val="157"/>
                                            </w:trPr>
                                            <w:tc>
                                              <w:tcPr>
                                                <w:tcW w:w="5290" w:type="dxa"/>
                                              </w:tcPr>
                                              <w:p w:rsidR="00265053" w:rsidRDefault="000B0D81">
                                                <w:pPr>
                                                  <w:pStyle w:val="EmptyCellLayoutStyle"/>
                                                  <w:spacing w:after="0" w:line="240" w:lineRule="auto"/>
                                                </w:pPr>
                                              </w:p>
                                            </w:tc>
                                          </w:tr>
                                        </w:tbl>
                                        <w:p w:rsidR="00265053" w:rsidRDefault="000B0D81">
                                          <w:pPr>
                                            <w:spacing w:after="0" w:line="240" w:lineRule="auto"/>
                                          </w:pPr>
                                        </w:p>
                                      </w:tc>
                                      <w:tc>
                                        <w:tcPr>
                                          <w:tcW w:w="156" w:type="dxa"/>
                                        </w:tcPr>
                                        <w:p w:rsidR="00265053" w:rsidRDefault="000B0D81">
                                          <w:pPr>
                                            <w:pStyle w:val="EmptyCellLayoutStyle"/>
                                            <w:spacing w:after="0" w:line="240" w:lineRule="auto"/>
                                          </w:pPr>
                                        </w:p>
                                      </w:tc>
                                    </w:tr>
                                    <w:tr w:rsidR="003904C2">
                                      <w:trPr>
                                        <w:trHeight w:val="858"/>
                                      </w:trPr>
                                      <w:tc>
                                        <w:tcPr>
                                          <w:tcW w:w="5330" w:type="dxa"/>
                                          <w:vMerge/>
                                        </w:tcPr>
                                        <w:p w:rsidR="00265053" w:rsidRDefault="000B0D81">
                                          <w:pPr>
                                            <w:pStyle w:val="EmptyCellLayoutStyle"/>
                                            <w:spacing w:after="0" w:line="240" w:lineRule="auto"/>
                                          </w:pPr>
                                        </w:p>
                                      </w:tc>
                                      <w:tc>
                                        <w:tcPr>
                                          <w:tcW w:w="79" w:type="dxa"/>
                                        </w:tcPr>
                                        <w:p w:rsidR="00265053" w:rsidRDefault="000B0D81">
                                          <w:pPr>
                                            <w:pStyle w:val="EmptyCellLayoutStyle"/>
                                            <w:spacing w:after="0" w:line="240" w:lineRule="auto"/>
                                          </w:pPr>
                                        </w:p>
                                      </w:tc>
                                      <w:tc>
                                        <w:tcPr>
                                          <w:tcW w:w="5290" w:type="dxa"/>
                                        </w:tcPr>
                                        <w:p w:rsidR="00265053" w:rsidRDefault="000B0D81">
                                          <w:pPr>
                                            <w:pStyle w:val="EmptyCellLayoutStyle"/>
                                            <w:spacing w:after="0" w:line="240" w:lineRule="auto"/>
                                          </w:pPr>
                                        </w:p>
                                      </w:tc>
                                      <w:tc>
                                        <w:tcPr>
                                          <w:tcW w:w="156" w:type="dxa"/>
                                        </w:tcPr>
                                        <w:p w:rsidR="00265053" w:rsidRDefault="000B0D81">
                                          <w:pPr>
                                            <w:pStyle w:val="EmptyCellLayoutStyle"/>
                                            <w:spacing w:after="0" w:line="240" w:lineRule="auto"/>
                                          </w:pPr>
                                        </w:p>
                                      </w:tc>
                                    </w:tr>
                                    <w:tr w:rsidR="003904C2">
                                      <w:trPr>
                                        <w:trHeight w:val="5788"/>
                                      </w:trPr>
                                      <w:tc>
                                        <w:tcPr>
                                          <w:tcW w:w="5330" w:type="dxa"/>
                                        </w:tcPr>
                                        <w:p w:rsidR="00265053" w:rsidRDefault="000B0D81">
                                          <w:pPr>
                                            <w:pStyle w:val="EmptyCellLayoutStyle"/>
                                            <w:spacing w:after="0" w:line="240" w:lineRule="auto"/>
                                          </w:pPr>
                                        </w:p>
                                      </w:tc>
                                      <w:tc>
                                        <w:tcPr>
                                          <w:tcW w:w="79" w:type="dxa"/>
                                        </w:tcPr>
                                        <w:p w:rsidR="00265053" w:rsidRDefault="000B0D81">
                                          <w:pPr>
                                            <w:pStyle w:val="EmptyCellLayoutStyle"/>
                                            <w:spacing w:after="0" w:line="240" w:lineRule="auto"/>
                                          </w:pPr>
                                        </w:p>
                                      </w:tc>
                                      <w:tc>
                                        <w:tcPr>
                                          <w:tcW w:w="5290" w:type="dxa"/>
                                        </w:tcPr>
                                        <w:p w:rsidR="00265053" w:rsidRDefault="000B0D81">
                                          <w:pPr>
                                            <w:pStyle w:val="EmptyCellLayoutStyle"/>
                                            <w:spacing w:after="0" w:line="240" w:lineRule="auto"/>
                                          </w:pPr>
                                        </w:p>
                                      </w:tc>
                                      <w:tc>
                                        <w:tcPr>
                                          <w:tcW w:w="156" w:type="dxa"/>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c>
          <w:tcPr>
            <w:tcW w:w="480" w:type="dxa"/>
          </w:tcPr>
          <w:p w:rsidR="00265053" w:rsidRDefault="000B0D81">
            <w:pPr>
              <w:pStyle w:val="EmptyCellLayoutStyle"/>
              <w:spacing w:after="0" w:line="240" w:lineRule="auto"/>
            </w:pPr>
          </w:p>
        </w:tc>
      </w:tr>
    </w:tbl>
    <w:p w:rsidR="00265053" w:rsidRDefault="00DD5E31">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3904C2">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3904C2">
              <w:trPr>
                <w:trHeight w:val="1375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3904C2">
                    <w:trPr>
                      <w:trHeight w:val="13753"/>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3904C2">
                          <w:tc>
                            <w:tcPr>
                              <w:tcW w:w="566" w:type="dxa"/>
                            </w:tcPr>
                            <w:p w:rsidR="00265053" w:rsidRDefault="000B0D81">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3904C2">
                                <w:trPr>
                                  <w:trHeight w:val="1375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4"/>
                                      <w:gridCol w:w="17"/>
                                      <w:gridCol w:w="6"/>
                                      <w:gridCol w:w="6"/>
                                      <w:gridCol w:w="6"/>
                                      <w:gridCol w:w="6"/>
                                      <w:gridCol w:w="6"/>
                                      <w:gridCol w:w="6"/>
                                      <w:gridCol w:w="6"/>
                                      <w:gridCol w:w="15"/>
                                      <w:gridCol w:w="3823"/>
                                      <w:gridCol w:w="19"/>
                                      <w:gridCol w:w="6"/>
                                      <w:gridCol w:w="6"/>
                                      <w:gridCol w:w="6"/>
                                      <w:gridCol w:w="15"/>
                                      <w:gridCol w:w="15"/>
                                      <w:gridCol w:w="1264"/>
                                      <w:gridCol w:w="18"/>
                                      <w:gridCol w:w="14"/>
                                      <w:gridCol w:w="59"/>
                                      <w:gridCol w:w="55"/>
                                      <w:gridCol w:w="5426"/>
                                      <w:gridCol w:w="55"/>
                                      <w:gridCol w:w="62"/>
                                    </w:tblGrid>
                                    <w:tr w:rsidR="003904C2">
                                      <w:trPr>
                                        <w:trHeight w:val="18"/>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465"/>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3904C2">
                                            <w:trPr>
                                              <w:trHeight w:hRule="exact" w:val="387"/>
                                            </w:trPr>
                                            <w:tc>
                                              <w:tcPr>
                                                <w:tcW w:w="10839"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center"/>
                                                </w:pPr>
                                                <w:r>
                                                  <w:rPr>
                                                    <w:rFonts w:ascii="Arial" w:eastAsia="Arial" w:hAnsi="Arial"/>
                                                    <w:b/>
                                                    <w:color w:val="000000"/>
                                                    <w:sz w:val="28"/>
                                                  </w:rPr>
                                                  <w:t>Financial Performance and Position</w:t>
                                                </w:r>
                                              </w:p>
                                            </w:tc>
                                          </w:tr>
                                        </w:tbl>
                                        <w:p w:rsidR="00265053" w:rsidRDefault="000B0D81">
                                          <w:pPr>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3904C2">
                                            <w:trPr>
                                              <w:trHeight w:val="262"/>
                                            </w:trPr>
                                            <w:tc>
                                              <w:tcPr>
                                                <w:tcW w:w="10839"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b/>
                                                    <w:color w:val="000000"/>
                                                  </w:rPr>
                                                  <w:t>Financial performance and position commentary</w:t>
                                                </w:r>
                                              </w:p>
                                            </w:tc>
                                          </w:tr>
                                        </w:tbl>
                                        <w:p w:rsidR="00265053" w:rsidRDefault="000B0D81">
                                          <w:pPr>
                                            <w:spacing w:after="0" w:line="240" w:lineRule="auto"/>
                                          </w:pPr>
                                        </w:p>
                                      </w:tc>
                                      <w:tc>
                                        <w:tcPr>
                                          <w:tcW w:w="62" w:type="dxa"/>
                                        </w:tcPr>
                                        <w:p w:rsidR="00265053" w:rsidRDefault="000B0D81">
                                          <w:pPr>
                                            <w:pStyle w:val="EmptyCellLayoutStyle"/>
                                            <w:spacing w:after="0" w:line="240" w:lineRule="auto"/>
                                          </w:pPr>
                                        </w:p>
                                      </w:tc>
                                    </w:tr>
                                    <w:tr w:rsidR="003904C2">
                                      <w:trPr>
                                        <w:trHeight w:val="3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615"/>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3904C2">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265053" w:rsidRDefault="00DD5E31">
                                                <w:pPr>
                                                  <w:spacing w:after="0" w:line="240" w:lineRule="auto"/>
                                                </w:pPr>
                                                <w:r w:rsidRPr="0066495E">
                                                  <w:rPr>
                                                    <w:rFonts w:ascii="Arial" w:hAnsi="Arial" w:cs="Arial"/>
                                                  </w:rPr>
                                                  <w:t xml:space="preserve">Our operating deficit is predominately teacher salaries for maintenance of the Operation Newstart program and </w:t>
                                                </w:r>
                                                <w:r>
                                                  <w:rPr>
                                                    <w:rFonts w:ascii="Arial" w:hAnsi="Arial" w:cs="Arial"/>
                                                  </w:rPr>
                                                  <w:t xml:space="preserve">continuation of the </w:t>
                                                </w:r>
                                                <w:r w:rsidRPr="0066495E">
                                                  <w:rPr>
                                                    <w:rFonts w:ascii="Arial" w:hAnsi="Arial" w:cs="Arial"/>
                                                  </w:rPr>
                                                  <w:t>program initiative</w:t>
                                                </w:r>
                                                <w:r>
                                                  <w:rPr>
                                                    <w:rFonts w:ascii="Arial" w:hAnsi="Arial" w:cs="Arial"/>
                                                  </w:rPr>
                                                  <w:t>, “In2School” which does not receive specific DET funding</w:t>
                                                </w:r>
                                                <w:r w:rsidRPr="0066495E">
                                                  <w:rPr>
                                                    <w:rFonts w:ascii="Arial" w:hAnsi="Arial" w:cs="Arial"/>
                                                  </w:rPr>
                                                  <w:t xml:space="preserve">. This is planned and approved by school council as the most beneficial use of school surplus funds. </w:t>
                                                </w:r>
                                                <w:r>
                                                  <w:rPr>
                                                    <w:rFonts w:ascii="Arial" w:hAnsi="Arial" w:cs="Arial"/>
                                                  </w:rPr>
                                                  <w:t>‘</w:t>
                                                </w:r>
                                                <w:r w:rsidRPr="0066495E">
                                                  <w:rPr>
                                                    <w:rFonts w:ascii="Arial" w:hAnsi="Arial" w:cs="Arial"/>
                                                  </w:rPr>
                                                  <w:t>Miscellaneous expenses</w:t>
                                                </w:r>
                                                <w:r>
                                                  <w:rPr>
                                                    <w:rFonts w:ascii="Arial" w:hAnsi="Arial" w:cs="Arial"/>
                                                  </w:rPr>
                                                  <w:t>’</w:t>
                                                </w:r>
                                                <w:r w:rsidRPr="0066495E">
                                                  <w:rPr>
                                                    <w:rFonts w:ascii="Arial" w:hAnsi="Arial" w:cs="Arial"/>
                                                  </w:rPr>
                                                  <w:t xml:space="preserve"> </w:t>
                                                </w:r>
                                                <w:r>
                                                  <w:rPr>
                                                    <w:rFonts w:ascii="Arial" w:hAnsi="Arial" w:cs="Arial"/>
                                                  </w:rPr>
                                                  <w:t>is largely the amount repaid to DET for the SRP deficit of 2016</w:t>
                                                </w:r>
                                                <w:r w:rsidRPr="0066495E">
                                                  <w:rPr>
                                                    <w:rFonts w:ascii="Arial" w:hAnsi="Arial" w:cs="Arial"/>
                                                  </w:rPr>
                                                  <w:t xml:space="preserve">. We have continued to receive additional state government funding through the Advance program that is being used to enhance student learning opportunities within the Newstart and Parkville programs. </w:t>
                                                </w:r>
                                                <w:r w:rsidRPr="00523F77">
                                                  <w:rPr>
                                                    <w:rFonts w:ascii="Arial" w:hAnsi="Arial" w:cs="Arial"/>
                                                  </w:rPr>
                                                  <w:t>We have also received philanthropic funds to contribute to the In2School pilot program and Operation Newstart</w:t>
                                                </w:r>
                                                <w:r w:rsidRPr="00706D62">
                                                  <w:rPr>
                                                    <w:rFonts w:ascii="Arial" w:hAnsi="Arial" w:cs="Arial"/>
                                                    <w:i/>
                                                  </w:rPr>
                                                  <w:t>.</w:t>
                                                </w:r>
                                                <w:r w:rsidRPr="0066495E">
                                                  <w:rPr>
                                                    <w:rFonts w:ascii="Arial" w:hAnsi="Arial" w:cs="Arial"/>
                                                  </w:rPr>
                                                  <w:t xml:space="preserve"> The financial commitment of “Provision Accounts” reflects the projected SRP deficit repayable over the next </w:t>
                                                </w:r>
                                                <w:r>
                                                  <w:rPr>
                                                    <w:rFonts w:ascii="Arial" w:hAnsi="Arial" w:cs="Arial"/>
                                                  </w:rPr>
                                                  <w:t>two</w:t>
                                                </w:r>
                                                <w:r w:rsidRPr="0066495E">
                                                  <w:rPr>
                                                    <w:rFonts w:ascii="Arial" w:hAnsi="Arial" w:cs="Arial"/>
                                                  </w:rPr>
                                                  <w:t xml:space="preserve"> years</w:t>
                                                </w:r>
                                                <w:r>
                                                  <w:rPr>
                                                    <w:rFonts w:ascii="Arial" w:hAnsi="Arial" w:cs="Arial"/>
                                                  </w:rPr>
                                                  <w:t>.</w:t>
                                                </w:r>
                                              </w:p>
                                            </w:tc>
                                          </w:tr>
                                        </w:tbl>
                                        <w:p w:rsidR="00265053" w:rsidRDefault="000B0D81">
                                          <w:pPr>
                                            <w:spacing w:after="0" w:line="240" w:lineRule="auto"/>
                                          </w:pPr>
                                        </w:p>
                                      </w:tc>
                                      <w:tc>
                                        <w:tcPr>
                                          <w:tcW w:w="62" w:type="dxa"/>
                                        </w:tcPr>
                                        <w:p w:rsidR="00265053" w:rsidRDefault="000B0D81">
                                          <w:pPr>
                                            <w:pStyle w:val="EmptyCellLayoutStyle"/>
                                            <w:spacing w:after="0" w:line="240" w:lineRule="auto"/>
                                          </w:pPr>
                                        </w:p>
                                      </w:tc>
                                    </w:tr>
                                    <w:tr w:rsidR="003904C2">
                                      <w:trPr>
                                        <w:trHeight w:val="78"/>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636"/>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3904C2">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rPr>
                                                  <w:t>Financial Performance - Operating Statement</w:t>
                                                </w:r>
                                              </w:p>
                                              <w:p w:rsidR="00265053" w:rsidRDefault="00DD5E31">
                                                <w:pPr>
                                                  <w:spacing w:after="0" w:line="240" w:lineRule="auto"/>
                                                </w:pPr>
                                                <w:r>
                                                  <w:rPr>
                                                    <w:rFonts w:ascii="Arial" w:eastAsia="Arial" w:hAnsi="Arial"/>
                                                    <w:color w:val="FFFFFF"/>
                                                  </w:rPr>
                                                  <w:t>Summary for the year ending 31 December, 2017</w:t>
                                                </w: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1"/>
                                          </w:tblGrid>
                                          <w:tr w:rsidR="003904C2">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265053" w:rsidRDefault="00DD5E31">
                                                <w:pPr>
                                                  <w:spacing w:after="0" w:line="240" w:lineRule="auto"/>
                                                </w:pPr>
                                                <w:r>
                                                  <w:rPr>
                                                    <w:rFonts w:ascii="Arial" w:eastAsia="Arial" w:hAnsi="Arial"/>
                                                    <w:color w:val="FFFFFF"/>
                                                  </w:rPr>
                                                  <w:t>Financial Position as at 31 December, 2017</w:t>
                                                </w:r>
                                              </w:p>
                                            </w:tc>
                                          </w:tr>
                                        </w:tbl>
                                        <w:p w:rsidR="00265053" w:rsidRDefault="000B0D81">
                                          <w:pPr>
                                            <w:spacing w:after="0" w:line="240" w:lineRule="auto"/>
                                          </w:pPr>
                                        </w:p>
                                      </w:tc>
                                      <w:tc>
                                        <w:tcPr>
                                          <w:tcW w:w="62" w:type="dxa"/>
                                        </w:tcPr>
                                        <w:p w:rsidR="00265053" w:rsidRDefault="000B0D81">
                                          <w:pPr>
                                            <w:pStyle w:val="EmptyCellLayoutStyle"/>
                                            <w:spacing w:after="0" w:line="240" w:lineRule="auto"/>
                                          </w:pPr>
                                        </w:p>
                                      </w:tc>
                                    </w:tr>
                                    <w:tr w:rsidR="003904C2">
                                      <w:trPr>
                                        <w:trHeight w:val="91"/>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3904C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265053" w:rsidRDefault="00DD5E31">
                                                <w:pPr>
                                                  <w:spacing w:after="0" w:line="240" w:lineRule="auto"/>
                                                </w:pPr>
                                                <w:r>
                                                  <w:rPr>
                                                    <w:rFonts w:ascii="Arial" w:eastAsia="Arial" w:hAnsi="Arial"/>
                                                    <w:b/>
                                                    <w:color w:val="000000"/>
                                                  </w:rPr>
                                                  <w:t>Revenue</w:t>
                                                </w:r>
                                              </w:p>
                                            </w:tc>
                                          </w:tr>
                                        </w:tbl>
                                        <w:p w:rsidR="00265053" w:rsidRDefault="000B0D81">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3904C2">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Actual</w:t>
                                                </w: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3"/>
                                            <w:gridCol w:w="1618"/>
                                          </w:tblGrid>
                                          <w:tr w:rsidR="003904C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265053" w:rsidRDefault="00DD5E31">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Actual</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$64,666</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$21,398</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$500,000</w:t>
                                                </w:r>
                                              </w:p>
                                            </w:tc>
                                          </w:tr>
                                          <w:tr w:rsidR="003904C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$586,064</w:t>
                                                </w:r>
                                              </w:p>
                                            </w:tc>
                                          </w:tr>
                                        </w:tbl>
                                        <w:p w:rsidR="00265053" w:rsidRDefault="000B0D81">
                                          <w:pPr>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Student Resource Package</w:t>
                                                </w:r>
                                              </w:p>
                                            </w:tc>
                                          </w:tr>
                                        </w:tbl>
                                        <w:p w:rsidR="00265053" w:rsidRDefault="000B0D81">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8"/>
                                          </w:tblGrid>
                                          <w:tr w:rsidR="003904C2">
                                            <w:trPr>
                                              <w:trHeight w:val="262"/>
                                            </w:trPr>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$1,774,125</w:t>
                                                </w: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gridSpan w:val="2"/>
                                          <w:vMerge/>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85"/>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gridSpan w:val="2"/>
                                          <w:vMerge/>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926"/>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$104,330</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$14,775</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$55,662</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$46,039</w:t>
                                                </w: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gridSpan w:val="2"/>
                                          <w:vMerge/>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433"/>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13"/>
                                          <w:vMerge/>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66"/>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5"/>
                                          </w:tblGrid>
                                          <w:tr w:rsidR="003904C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pPr>
                                                <w:r>
                                                  <w:rPr>
                                                    <w:rFonts w:ascii="Arial" w:eastAsia="Arial" w:hAnsi="Arial"/>
                                                    <w:b/>
                                                    <w:color w:val="000000"/>
                                                  </w:rPr>
                                                  <w:t>Total Operating Revenue</w:t>
                                                </w:r>
                                              </w:p>
                                            </w:tc>
                                          </w:tr>
                                        </w:tbl>
                                        <w:p w:rsidR="00265053" w:rsidRDefault="000B0D81">
                                          <w:pPr>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3904C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$1,994,931</w:t>
                                                </w: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224"/>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3904C2">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265053" w:rsidRDefault="00DD5E31">
                                                <w:pPr>
                                                  <w:spacing w:after="0" w:line="240" w:lineRule="auto"/>
                                                </w:pPr>
                                                <w:r>
                                                  <w:rPr>
                                                    <w:rFonts w:ascii="Arial" w:eastAsia="Arial" w:hAnsi="Arial"/>
                                                    <w:b/>
                                                    <w:color w:val="000000"/>
                                                  </w:rPr>
                                                  <w:t>Equity¹</w:t>
                                                </w:r>
                                              </w:p>
                                            </w:tc>
                                          </w:tr>
                                        </w:tbl>
                                        <w:p w:rsidR="00265053" w:rsidRDefault="000B0D81">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3904C2">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265053" w:rsidRDefault="000B0D81">
                                                <w:pPr>
                                                  <w:spacing w:after="0" w:line="240" w:lineRule="auto"/>
                                                </w:pP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0"/>
                                            <w:gridCol w:w="1317"/>
                                          </w:tblGrid>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$5,000</w:t>
                                                </w: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34"/>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5"/>
                                          </w:tblGrid>
                                          <w:tr w:rsidR="003904C2">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265053" w:rsidRDefault="00DD5E31">
                                                <w:pPr>
                                                  <w:spacing w:after="0" w:line="240" w:lineRule="auto"/>
                                                </w:pPr>
                                                <w:r>
                                                  <w:rPr>
                                                    <w:rFonts w:ascii="Arial" w:eastAsia="Arial" w:hAnsi="Arial"/>
                                                    <w:b/>
                                                    <w:color w:val="000000"/>
                                                  </w:rPr>
                                                  <w:t>Equity Total</w:t>
                                                </w:r>
                                              </w:p>
                                            </w:tc>
                                          </w:tr>
                                        </w:tbl>
                                        <w:p w:rsidR="00265053" w:rsidRDefault="000B0D81">
                                          <w:pPr>
                                            <w:spacing w:after="0" w:line="240" w:lineRule="auto"/>
                                          </w:pPr>
                                        </w:p>
                                      </w:tc>
                                      <w:tc>
                                        <w:tcPr>
                                          <w:tcW w:w="15" w:type="dxa"/>
                                        </w:tcPr>
                                        <w:p w:rsidR="00265053" w:rsidRDefault="000B0D81">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6"/>
                                          </w:tblGrid>
                                          <w:tr w:rsidR="003904C2">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$5,000</w:t>
                                                </w:r>
                                              </w:p>
                                            </w:tc>
                                          </w:tr>
                                        </w:tbl>
                                        <w:p w:rsidR="00265053" w:rsidRDefault="000B0D81">
                                          <w:pPr>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147"/>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42"/>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3904C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265053" w:rsidRDefault="00DD5E31">
                                                <w:pPr>
                                                  <w:spacing w:after="0" w:line="240" w:lineRule="auto"/>
                                                </w:pPr>
                                                <w:r>
                                                  <w:rPr>
                                                    <w:rFonts w:ascii="Arial" w:eastAsia="Arial" w:hAnsi="Arial"/>
                                                    <w:b/>
                                                    <w:color w:val="000000"/>
                                                  </w:rPr>
                                                  <w:t>Expenditure</w:t>
                                                </w:r>
                                              </w:p>
                                            </w:tc>
                                          </w:tr>
                                        </w:tbl>
                                        <w:p w:rsidR="00265053" w:rsidRDefault="000B0D81">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3904C2">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265053" w:rsidRDefault="000B0D81">
                                                <w:pPr>
                                                  <w:spacing w:after="0" w:line="240" w:lineRule="auto"/>
                                                </w:pP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298"/>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gridSpan w:val="10"/>
                                          <w:vMerge/>
                                        </w:tcPr>
                                        <w:p w:rsidR="00265053" w:rsidRDefault="000B0D81">
                                          <w:pPr>
                                            <w:pStyle w:val="EmptyCellLayoutStyle"/>
                                            <w:spacing w:after="0" w:line="240" w:lineRule="auto"/>
                                          </w:pPr>
                                        </w:p>
                                      </w:tc>
                                      <w:tc>
                                        <w:tcPr>
                                          <w:tcW w:w="0" w:type="dxa"/>
                                          <w:gridSpan w:val="6"/>
                                          <w:vMerge/>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4"/>
                                            <w:gridCol w:w="1467"/>
                                          </w:tblGrid>
                                          <w:tr w:rsidR="003904C2">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265053" w:rsidRDefault="00DD5E31">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265053" w:rsidRDefault="000B0D81">
                                                <w:pPr>
                                                  <w:spacing w:after="0" w:line="240" w:lineRule="auto"/>
                                                </w:pPr>
                                              </w:p>
                                            </w:tc>
                                          </w:tr>
                                          <w:tr w:rsidR="003904C2">
                                            <w:trPr>
                                              <w:trHeight w:val="262"/>
                                            </w:trPr>
                                            <w:tc>
                                              <w:tcPr>
                                                <w:tcW w:w="4032"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$48,418</w:t>
                                                </w:r>
                                              </w:p>
                                            </w:tc>
                                          </w:tr>
                                          <w:tr w:rsidR="003904C2">
                                            <w:trPr>
                                              <w:trHeight w:val="262"/>
                                            </w:trPr>
                                            <w:tc>
                                              <w:tcPr>
                                                <w:tcW w:w="4032"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$100,000</w:t>
                                                </w:r>
                                              </w:p>
                                            </w:tc>
                                          </w:tr>
                                          <w:tr w:rsidR="003904C2">
                                            <w:trPr>
                                              <w:trHeight w:val="262"/>
                                            </w:trPr>
                                            <w:tc>
                                              <w:tcPr>
                                                <w:tcW w:w="4032"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Provision Accounts</w:t>
                                                </w:r>
                                              </w:p>
                                            </w:tc>
                                            <w:tc>
                                              <w:tcPr>
                                                <w:tcW w:w="1471"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$412,646</w:t>
                                                </w:r>
                                              </w:p>
                                            </w:tc>
                                          </w:tr>
                                          <w:tr w:rsidR="003904C2">
                                            <w:trPr>
                                              <w:trHeight w:val="262"/>
                                            </w:trPr>
                                            <w:tc>
                                              <w:tcPr>
                                                <w:tcW w:w="4032"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Repayable to DET</w:t>
                                                </w:r>
                                              </w:p>
                                            </w:tc>
                                            <w:tc>
                                              <w:tcPr>
                                                <w:tcW w:w="1471"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$25,000</w:t>
                                                </w:r>
                                              </w:p>
                                            </w:tc>
                                          </w:tr>
                                          <w:tr w:rsidR="003904C2">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$586,064</w:t>
                                                </w:r>
                                              </w:p>
                                            </w:tc>
                                          </w:tr>
                                        </w:tbl>
                                        <w:p w:rsidR="00265053" w:rsidRDefault="000B0D81">
                                          <w:pPr>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42"/>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gridSpan w:val="2"/>
                                          <w:vMerge/>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3904C2">
                                            <w:trPr>
                                              <w:trHeight w:val="262"/>
                                            </w:trPr>
                                            <w:tc>
                                              <w:tcPr>
                                                <w:tcW w:w="3879"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Student Resource Package²</w:t>
                                                </w:r>
                                              </w:p>
                                            </w:tc>
                                          </w:tr>
                                        </w:tbl>
                                        <w:p w:rsidR="00265053" w:rsidRDefault="000B0D81">
                                          <w:pPr>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1"/>
                                          </w:tblGrid>
                                          <w:tr w:rsidR="003904C2">
                                            <w:trPr>
                                              <w:trHeight w:val="262"/>
                                            </w:trPr>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$1,798,735</w:t>
                                                </w:r>
                                              </w:p>
                                            </w:tc>
                                          </w:tr>
                                        </w:tbl>
                                        <w:p w:rsidR="00265053" w:rsidRDefault="000B0D81">
                                          <w:pPr>
                                            <w:spacing w:after="0" w:line="240" w:lineRule="auto"/>
                                          </w:pPr>
                                        </w:p>
                                      </w:tc>
                                      <w:tc>
                                        <w:tcPr>
                                          <w:tcW w:w="59" w:type="dxa"/>
                                        </w:tcPr>
                                        <w:p w:rsidR="00265053" w:rsidRDefault="000B0D81">
                                          <w:pPr>
                                            <w:pStyle w:val="EmptyCellLayoutStyle"/>
                                            <w:spacing w:after="0" w:line="240" w:lineRule="auto"/>
                                          </w:pPr>
                                        </w:p>
                                      </w:tc>
                                      <w:tc>
                                        <w:tcPr>
                                          <w:tcW w:w="55" w:type="dxa"/>
                                          <w:gridSpan w:val="2"/>
                                          <w:vMerge/>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105"/>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gridSpan w:val="2"/>
                                          <w:vMerge/>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1255"/>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$328</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$7,415</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$14,230</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$163,513</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$24,077</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$17,742</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$31,231</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$631</w:t>
                                                </w:r>
                                              </w:p>
                                            </w:tc>
                                          </w:tr>
                                          <w:tr w:rsidR="003904C2">
                                            <w:trPr>
                                              <w:trHeight w:val="262"/>
                                            </w:trPr>
                                            <w:tc>
                                              <w:tcPr>
                                                <w:tcW w:w="3881"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265053" w:rsidRDefault="00DD5E31">
                                                <w:pPr>
                                                  <w:spacing w:after="0" w:line="240" w:lineRule="auto"/>
                                                  <w:jc w:val="right"/>
                                                </w:pPr>
                                                <w:r>
                                                  <w:rPr>
                                                    <w:rFonts w:ascii="Arial" w:eastAsia="Arial" w:hAnsi="Arial"/>
                                                    <w:color w:val="000000"/>
                                                  </w:rPr>
                                                  <w:t>$31,343</w:t>
                                                </w: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gridSpan w:val="2"/>
                                          <w:vMerge/>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1806"/>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14"/>
                                          <w:vMerge/>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28"/>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rsidR="003904C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pPr>
                                                <w:r>
                                                  <w:rPr>
                                                    <w:rFonts w:ascii="Arial" w:eastAsia="Arial" w:hAnsi="Arial"/>
                                                    <w:b/>
                                                    <w:color w:val="000000"/>
                                                  </w:rPr>
                                                  <w:t>Total Operating Expenditure</w:t>
                                                </w:r>
                                              </w:p>
                                            </w:tc>
                                          </w:tr>
                                        </w:tbl>
                                        <w:p w:rsidR="00265053" w:rsidRDefault="000B0D81">
                                          <w:pPr>
                                            <w:spacing w:after="0" w:line="240" w:lineRule="auto"/>
                                          </w:pPr>
                                        </w:p>
                                      </w:tc>
                                      <w:tc>
                                        <w:tcPr>
                                          <w:tcW w:w="15" w:type="dxa"/>
                                        </w:tcPr>
                                        <w:p w:rsidR="00265053" w:rsidRDefault="000B0D81">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3904C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$2,089,244</w:t>
                                                </w:r>
                                              </w:p>
                                            </w:tc>
                                          </w:tr>
                                        </w:tbl>
                                        <w:p w:rsidR="00265053" w:rsidRDefault="000B0D81">
                                          <w:pPr>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10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34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3904C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pPr>
                                                <w:r>
                                                  <w:rPr>
                                                    <w:rFonts w:ascii="Arial" w:eastAsia="Arial" w:hAnsi="Arial"/>
                                                    <w:b/>
                                                    <w:color w:val="000000"/>
                                                  </w:rPr>
                                                  <w:t>Net Operating Surplus/-Deficit</w:t>
                                                </w:r>
                                              </w:p>
                                            </w:tc>
                                          </w:tr>
                                        </w:tbl>
                                        <w:p w:rsidR="00265053" w:rsidRDefault="000B0D81">
                                          <w:pPr>
                                            <w:spacing w:after="0" w:line="240" w:lineRule="auto"/>
                                          </w:pPr>
                                        </w:p>
                                      </w:tc>
                                      <w:tc>
                                        <w:tcPr>
                                          <w:tcW w:w="19" w:type="dxa"/>
                                        </w:tcPr>
                                        <w:p w:rsidR="00265053" w:rsidRDefault="000B0D81">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3904C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($94,313)</w:t>
                                                </w:r>
                                              </w:p>
                                            </w:tc>
                                          </w:tr>
                                        </w:tbl>
                                        <w:p w:rsidR="00265053" w:rsidRDefault="000B0D81">
                                          <w:pPr>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59"/>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2"/>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3904C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pPr>
                                                <w:r>
                                                  <w:rPr>
                                                    <w:rFonts w:ascii="Arial" w:eastAsia="Arial" w:hAnsi="Arial"/>
                                                    <w:b/>
                                                    <w:color w:val="000000"/>
                                                  </w:rPr>
                                                  <w:t>Asset Acquisitions</w:t>
                                                </w:r>
                                              </w:p>
                                            </w:tc>
                                          </w:tr>
                                        </w:tbl>
                                        <w:p w:rsidR="00265053" w:rsidRDefault="000B0D81">
                                          <w:pPr>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338"/>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gridSpan w:val="10"/>
                                          <w:vMerge/>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3904C2">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265053" w:rsidRDefault="00DD5E31">
                                                <w:pPr>
                                                  <w:spacing w:after="0" w:line="240" w:lineRule="auto"/>
                                                  <w:jc w:val="right"/>
                                                </w:pPr>
                                                <w:r>
                                                  <w:rPr>
                                                    <w:rFonts w:ascii="Arial" w:eastAsia="Arial" w:hAnsi="Arial"/>
                                                    <w:b/>
                                                    <w:color w:val="000000"/>
                                                  </w:rPr>
                                                  <w:t>$0</w:t>
                                                </w:r>
                                              </w:p>
                                            </w:tc>
                                          </w:tr>
                                        </w:tbl>
                                        <w:p w:rsidR="00265053" w:rsidRDefault="000B0D81">
                                          <w:pPr>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100"/>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1414"/>
                                      </w:trPr>
                                      <w:tc>
                                        <w:tcPr>
                                          <w:tcW w:w="0" w:type="dxa"/>
                                        </w:tcPr>
                                        <w:p w:rsidR="00265053" w:rsidRDefault="000B0D81">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3904C2">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265053" w:rsidRDefault="00DD5E31">
                                                <w:pPr>
                                                  <w:spacing w:after="0" w:line="240" w:lineRule="auto"/>
                                                </w:pPr>
                                                <w:r>
                                                  <w:rPr>
                                                    <w:rFonts w:ascii="Arial" w:eastAsia="Arial" w:hAnsi="Arial"/>
                                                    <w:color w:val="000000"/>
                                                    <w:sz w:val="18"/>
                                                  </w:rPr>
                                                  <w:t>(1) The Equity funding reported above is a subset of overall revenue reported by the school</w:t>
                                                </w:r>
                                              </w:p>
                                              <w:p w:rsidR="00265053" w:rsidRDefault="00DD5E31">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265053" w:rsidRDefault="00DD5E31">
                                                <w:pPr>
                                                  <w:spacing w:after="0" w:line="240" w:lineRule="auto"/>
                                                </w:pPr>
                                                <w:r>
                                                  <w:rPr>
                                                    <w:rFonts w:ascii="Arial" w:eastAsia="Arial" w:hAnsi="Arial"/>
                                                    <w:color w:val="000000"/>
                                                    <w:sz w:val="18"/>
                                                  </w:rPr>
                                                  <w:t xml:space="preserve">      process.</w:t>
                                                </w:r>
                                              </w:p>
                                              <w:p w:rsidR="00265053" w:rsidRDefault="00DD5E31">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265053" w:rsidRDefault="00DD5E31">
                                                <w:pPr>
                                                  <w:spacing w:after="0" w:line="240" w:lineRule="auto"/>
                                                </w:pPr>
                                                <w:r>
                                                  <w:rPr>
                                                    <w:rFonts w:ascii="Arial" w:eastAsia="Arial" w:hAnsi="Arial"/>
                                                    <w:color w:val="000000"/>
                                                    <w:sz w:val="18"/>
                                                  </w:rPr>
                                                  <w:t xml:space="preserve">      and taxation charges.</w:t>
                                                </w:r>
                                              </w:p>
                                              <w:p w:rsidR="00265053" w:rsidRDefault="00DD5E31">
                                                <w:pPr>
                                                  <w:spacing w:after="0" w:line="240" w:lineRule="auto"/>
                                                </w:pPr>
                                                <w:r>
                                                  <w:rPr>
                                                    <w:rFonts w:ascii="Arial" w:eastAsia="Arial" w:hAnsi="Arial"/>
                                                    <w:color w:val="000000"/>
                                                    <w:sz w:val="18"/>
                                                  </w:rPr>
                                                  <w:t>(4) Salaries and Allowances refers to school-level payroll.</w:t>
                                                </w:r>
                                              </w:p>
                                            </w:tc>
                                          </w:tr>
                                        </w:tbl>
                                        <w:p w:rsidR="00265053" w:rsidRDefault="000B0D81">
                                          <w:pPr>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trPr>
                                        <w:trHeight w:val="108"/>
                                      </w:trPr>
                                      <w:tc>
                                        <w:tcPr>
                                          <w:tcW w:w="0" w:type="dxa"/>
                                        </w:tcPr>
                                        <w:p w:rsidR="00265053" w:rsidRDefault="000B0D81">
                                          <w:pPr>
                                            <w:pStyle w:val="EmptyCellLayoutStyle"/>
                                            <w:spacing w:after="0" w:line="240" w:lineRule="auto"/>
                                          </w:pPr>
                                        </w:p>
                                      </w:tc>
                                      <w:tc>
                                        <w:tcPr>
                                          <w:tcW w:w="34" w:type="dxa"/>
                                        </w:tcPr>
                                        <w:p w:rsidR="00265053" w:rsidRDefault="000B0D81">
                                          <w:pPr>
                                            <w:pStyle w:val="EmptyCellLayoutStyle"/>
                                            <w:spacing w:after="0" w:line="240" w:lineRule="auto"/>
                                          </w:pPr>
                                        </w:p>
                                      </w:tc>
                                      <w:tc>
                                        <w:tcPr>
                                          <w:tcW w:w="17" w:type="dxa"/>
                                        </w:tcPr>
                                        <w:p w:rsidR="00265053" w:rsidRDefault="000B0D81">
                                          <w:pPr>
                                            <w:pStyle w:val="EmptyCellLayoutStyle"/>
                                            <w:spacing w:after="0" w:line="240" w:lineRule="auto"/>
                                          </w:pPr>
                                        </w:p>
                                      </w:tc>
                                      <w:tc>
                                        <w:tcPr>
                                          <w:tcW w:w="2"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3843" w:type="dxa"/>
                                        </w:tcPr>
                                        <w:p w:rsidR="00265053" w:rsidRDefault="000B0D81">
                                          <w:pPr>
                                            <w:pStyle w:val="EmptyCellLayoutStyle"/>
                                            <w:spacing w:after="0" w:line="240" w:lineRule="auto"/>
                                          </w:pPr>
                                        </w:p>
                                      </w:tc>
                                      <w:tc>
                                        <w:tcPr>
                                          <w:tcW w:w="19"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0"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5" w:type="dxa"/>
                                        </w:tcPr>
                                        <w:p w:rsidR="00265053" w:rsidRDefault="000B0D81">
                                          <w:pPr>
                                            <w:pStyle w:val="EmptyCellLayoutStyle"/>
                                            <w:spacing w:after="0" w:line="240" w:lineRule="auto"/>
                                          </w:pPr>
                                        </w:p>
                                      </w:tc>
                                      <w:tc>
                                        <w:tcPr>
                                          <w:tcW w:w="1266" w:type="dxa"/>
                                        </w:tcPr>
                                        <w:p w:rsidR="00265053" w:rsidRDefault="000B0D81">
                                          <w:pPr>
                                            <w:pStyle w:val="EmptyCellLayoutStyle"/>
                                            <w:spacing w:after="0" w:line="240" w:lineRule="auto"/>
                                          </w:pPr>
                                        </w:p>
                                      </w:tc>
                                      <w:tc>
                                        <w:tcPr>
                                          <w:tcW w:w="18" w:type="dxa"/>
                                        </w:tcPr>
                                        <w:p w:rsidR="00265053" w:rsidRDefault="000B0D81">
                                          <w:pPr>
                                            <w:pStyle w:val="EmptyCellLayoutStyle"/>
                                            <w:spacing w:after="0" w:line="240" w:lineRule="auto"/>
                                          </w:pPr>
                                        </w:p>
                                      </w:tc>
                                      <w:tc>
                                        <w:tcPr>
                                          <w:tcW w:w="14" w:type="dxa"/>
                                        </w:tcPr>
                                        <w:p w:rsidR="00265053" w:rsidRDefault="000B0D81">
                                          <w:pPr>
                                            <w:pStyle w:val="EmptyCellLayoutStyle"/>
                                            <w:spacing w:after="0" w:line="240" w:lineRule="auto"/>
                                          </w:pPr>
                                        </w:p>
                                      </w:tc>
                                      <w:tc>
                                        <w:tcPr>
                                          <w:tcW w:w="5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5449" w:type="dxa"/>
                                        </w:tcPr>
                                        <w:p w:rsidR="00265053" w:rsidRDefault="000B0D81">
                                          <w:pPr>
                                            <w:pStyle w:val="EmptyCellLayoutStyle"/>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r w:rsidR="003904C2" w:rsidTr="00E33F90">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3904C2">
                                            <w:trPr>
                                              <w:trHeight w:val="670"/>
                                            </w:trPr>
                                            <w:tc>
                                              <w:tcPr>
                                                <w:tcW w:w="10839" w:type="dxa"/>
                                                <w:tcBorders>
                                                  <w:top w:val="nil"/>
                                                  <w:left w:val="nil"/>
                                                  <w:bottom w:val="nil"/>
                                                  <w:right w:val="nil"/>
                                                </w:tcBorders>
                                                <w:tcMar>
                                                  <w:top w:w="39" w:type="dxa"/>
                                                  <w:left w:w="39" w:type="dxa"/>
                                                  <w:bottom w:w="39" w:type="dxa"/>
                                                  <w:right w:w="39" w:type="dxa"/>
                                                </w:tcMar>
                                              </w:tcPr>
                                              <w:p w:rsidR="00265053" w:rsidRDefault="00DD5E31">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265053" w:rsidRDefault="000B0D81">
                                          <w:pPr>
                                            <w:spacing w:after="0" w:line="240" w:lineRule="auto"/>
                                          </w:pPr>
                                        </w:p>
                                      </w:tc>
                                      <w:tc>
                                        <w:tcPr>
                                          <w:tcW w:w="55" w:type="dxa"/>
                                        </w:tcPr>
                                        <w:p w:rsidR="00265053" w:rsidRDefault="000B0D81">
                                          <w:pPr>
                                            <w:pStyle w:val="EmptyCellLayoutStyle"/>
                                            <w:spacing w:after="0" w:line="240" w:lineRule="auto"/>
                                          </w:pPr>
                                        </w:p>
                                      </w:tc>
                                      <w:tc>
                                        <w:tcPr>
                                          <w:tcW w:w="62" w:type="dxa"/>
                                        </w:tcPr>
                                        <w:p w:rsidR="00265053" w:rsidRDefault="000B0D81">
                                          <w:pPr>
                                            <w:pStyle w:val="EmptyCellLayoutStyle"/>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r>
          </w:tbl>
          <w:p w:rsidR="00265053" w:rsidRDefault="000B0D81">
            <w:pPr>
              <w:spacing w:after="0" w:line="240" w:lineRule="auto"/>
            </w:pPr>
          </w:p>
        </w:tc>
        <w:tc>
          <w:tcPr>
            <w:tcW w:w="381" w:type="dxa"/>
          </w:tcPr>
          <w:p w:rsidR="00265053" w:rsidRDefault="000B0D81">
            <w:pPr>
              <w:pStyle w:val="EmptyCellLayoutStyle"/>
              <w:spacing w:after="0" w:line="240" w:lineRule="auto"/>
            </w:pPr>
          </w:p>
        </w:tc>
      </w:tr>
    </w:tbl>
    <w:p w:rsidR="00265053" w:rsidRDefault="000B0D81">
      <w:pPr>
        <w:spacing w:after="0" w:line="240" w:lineRule="auto"/>
      </w:pPr>
    </w:p>
    <w:sectPr w:rsidR="00265053">
      <w:headerReference w:type="default" r:id="rId15"/>
      <w:footerReference w:type="default" r:id="rId16"/>
      <w:headerReference w:type="first" r:id="rId17"/>
      <w:footerReference w:type="first" r:id="rId18"/>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88" w:rsidRDefault="00DD5E31">
      <w:pPr>
        <w:spacing w:after="0" w:line="240" w:lineRule="auto"/>
      </w:pPr>
      <w:r>
        <w:separator/>
      </w:r>
    </w:p>
  </w:endnote>
  <w:endnote w:type="continuationSeparator" w:id="0">
    <w:p w:rsidR="00934388" w:rsidRDefault="00DD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3904C2">
      <w:tc>
        <w:tcPr>
          <w:tcW w:w="11905" w:type="dxa"/>
        </w:tcPr>
        <w:tbl>
          <w:tblPr>
            <w:tblW w:w="0" w:type="auto"/>
            <w:tblCellMar>
              <w:left w:w="0" w:type="dxa"/>
              <w:right w:w="0" w:type="dxa"/>
            </w:tblCellMar>
            <w:tblLook w:val="0000" w:firstRow="0" w:lastRow="0" w:firstColumn="0" w:lastColumn="0" w:noHBand="0" w:noVBand="0"/>
          </w:tblPr>
          <w:tblGrid>
            <w:gridCol w:w="11905"/>
          </w:tblGrid>
          <w:tr w:rsidR="003904C2">
            <w:trPr>
              <w:trHeight w:val="414"/>
            </w:trPr>
            <w:tc>
              <w:tcPr>
                <w:tcW w:w="11905" w:type="dxa"/>
                <w:tcBorders>
                  <w:top w:val="nil"/>
                  <w:left w:val="nil"/>
                  <w:bottom w:val="nil"/>
                  <w:right w:val="nil"/>
                </w:tcBorders>
                <w:tcMar>
                  <w:top w:w="0" w:type="dxa"/>
                  <w:left w:w="39" w:type="dxa"/>
                  <w:bottom w:w="39" w:type="dxa"/>
                  <w:right w:w="39" w:type="dxa"/>
                </w:tcMar>
              </w:tcPr>
              <w:p w:rsidR="002E06B8" w:rsidRDefault="00DD5E31">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0B0D81">
                  <w:rPr>
                    <w:rFonts w:ascii="Arial" w:eastAsia="Arial" w:hAnsi="Arial"/>
                    <w:noProof/>
                    <w:color w:val="000000"/>
                  </w:rPr>
                  <w:t>10</w:t>
                </w:r>
                <w:r>
                  <w:rPr>
                    <w:rFonts w:ascii="Arial" w:eastAsia="Arial" w:hAnsi="Arial"/>
                    <w:color w:val="000000"/>
                  </w:rPr>
                  <w:fldChar w:fldCharType="end"/>
                </w:r>
              </w:p>
            </w:tc>
          </w:tr>
        </w:tbl>
        <w:p w:rsidR="002E06B8" w:rsidRDefault="000B0D81">
          <w:pPr>
            <w:spacing w:after="0" w:line="240" w:lineRule="auto"/>
          </w:pPr>
        </w:p>
      </w:tc>
      <w:tc>
        <w:tcPr>
          <w:tcW w:w="171" w:type="dxa"/>
        </w:tcPr>
        <w:p w:rsidR="002E06B8" w:rsidRDefault="000B0D81">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3904C2">
      <w:tc>
        <w:tcPr>
          <w:tcW w:w="11905" w:type="dxa"/>
        </w:tcPr>
        <w:tbl>
          <w:tblPr>
            <w:tblW w:w="0" w:type="auto"/>
            <w:tblCellMar>
              <w:left w:w="0" w:type="dxa"/>
              <w:right w:w="0" w:type="dxa"/>
            </w:tblCellMar>
            <w:tblLook w:val="0000" w:firstRow="0" w:lastRow="0" w:firstColumn="0" w:lastColumn="0" w:noHBand="0" w:noVBand="0"/>
          </w:tblPr>
          <w:tblGrid>
            <w:gridCol w:w="11905"/>
          </w:tblGrid>
          <w:tr w:rsidR="003904C2">
            <w:trPr>
              <w:trHeight w:val="414"/>
            </w:trPr>
            <w:tc>
              <w:tcPr>
                <w:tcW w:w="11905" w:type="dxa"/>
                <w:tcBorders>
                  <w:top w:val="nil"/>
                  <w:left w:val="nil"/>
                  <w:bottom w:val="nil"/>
                  <w:right w:val="nil"/>
                </w:tcBorders>
                <w:tcMar>
                  <w:top w:w="0" w:type="dxa"/>
                  <w:left w:w="39" w:type="dxa"/>
                  <w:bottom w:w="39" w:type="dxa"/>
                  <w:right w:w="39" w:type="dxa"/>
                </w:tcMar>
              </w:tcPr>
              <w:p w:rsidR="002E06B8" w:rsidRDefault="00DD5E31">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0B0D81">
                  <w:rPr>
                    <w:rFonts w:ascii="Arial" w:eastAsia="Arial" w:hAnsi="Arial"/>
                    <w:noProof/>
                    <w:color w:val="000000"/>
                  </w:rPr>
                  <w:t>1</w:t>
                </w:r>
                <w:r>
                  <w:rPr>
                    <w:rFonts w:ascii="Arial" w:eastAsia="Arial" w:hAnsi="Arial"/>
                    <w:color w:val="000000"/>
                  </w:rPr>
                  <w:fldChar w:fldCharType="end"/>
                </w:r>
              </w:p>
            </w:tc>
          </w:tr>
        </w:tbl>
        <w:p w:rsidR="002E06B8" w:rsidRDefault="000B0D81">
          <w:pPr>
            <w:spacing w:after="0" w:line="240" w:lineRule="auto"/>
          </w:pPr>
        </w:p>
      </w:tc>
      <w:tc>
        <w:tcPr>
          <w:tcW w:w="171" w:type="dxa"/>
        </w:tcPr>
        <w:p w:rsidR="002E06B8" w:rsidRDefault="000B0D8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88" w:rsidRDefault="00DD5E31">
      <w:pPr>
        <w:spacing w:after="0" w:line="240" w:lineRule="auto"/>
      </w:pPr>
      <w:r>
        <w:separator/>
      </w:r>
    </w:p>
  </w:footnote>
  <w:footnote w:type="continuationSeparator" w:id="0">
    <w:p w:rsidR="00934388" w:rsidRDefault="00DD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3904C2" w:rsidTr="00E33F90">
      <w:tc>
        <w:tcPr>
          <w:tcW w:w="180" w:type="dxa"/>
        </w:tcPr>
        <w:p w:rsidR="002E06B8" w:rsidRDefault="000B0D81">
          <w:pPr>
            <w:pStyle w:val="EmptyCellLayoutStyle"/>
            <w:spacing w:after="0" w:line="240" w:lineRule="auto"/>
          </w:pPr>
        </w:p>
      </w:tc>
      <w:tc>
        <w:tcPr>
          <w:tcW w:w="386" w:type="dxa"/>
        </w:tcPr>
        <w:p w:rsidR="002E06B8" w:rsidRDefault="000B0D81">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3904C2">
            <w:trPr>
              <w:trHeight w:val="180"/>
            </w:trPr>
            <w:tc>
              <w:tcPr>
                <w:tcW w:w="11039" w:type="dxa"/>
                <w:tcMar>
                  <w:top w:w="0" w:type="dxa"/>
                  <w:left w:w="0" w:type="dxa"/>
                  <w:bottom w:w="0" w:type="dxa"/>
                  <w:right w:w="0" w:type="dxa"/>
                </w:tcMar>
              </w:tcPr>
              <w:p w:rsidR="002E06B8" w:rsidRDefault="000B0D81">
                <w:pPr>
                  <w:pStyle w:val="EmptyCellLayoutStyle"/>
                  <w:spacing w:after="0" w:line="240" w:lineRule="auto"/>
                </w:pPr>
              </w:p>
            </w:tc>
          </w:tr>
        </w:tbl>
        <w:p w:rsidR="002E06B8" w:rsidRDefault="000B0D81">
          <w:pPr>
            <w:spacing w:after="0" w:line="240" w:lineRule="auto"/>
          </w:pPr>
        </w:p>
      </w:tc>
      <w:tc>
        <w:tcPr>
          <w:tcW w:w="470" w:type="dxa"/>
        </w:tcPr>
        <w:p w:rsidR="002E06B8" w:rsidRDefault="000B0D81">
          <w:pPr>
            <w:pStyle w:val="EmptyCellLayoutStyle"/>
            <w:spacing w:after="0" w:line="240" w:lineRule="auto"/>
          </w:pPr>
        </w:p>
      </w:tc>
    </w:tr>
    <w:tr w:rsidR="003904C2">
      <w:tc>
        <w:tcPr>
          <w:tcW w:w="180" w:type="dxa"/>
        </w:tcPr>
        <w:p w:rsidR="002E06B8" w:rsidRDefault="000B0D81">
          <w:pPr>
            <w:pStyle w:val="EmptyCellLayoutStyle"/>
            <w:spacing w:after="0" w:line="240" w:lineRule="auto"/>
          </w:pPr>
        </w:p>
      </w:tc>
      <w:tc>
        <w:tcPr>
          <w:tcW w:w="386" w:type="dxa"/>
        </w:tcPr>
        <w:p w:rsidR="002E06B8" w:rsidRDefault="000B0D81">
          <w:pPr>
            <w:pStyle w:val="EmptyCellLayoutStyle"/>
            <w:spacing w:after="0" w:line="240" w:lineRule="auto"/>
          </w:pPr>
        </w:p>
      </w:tc>
      <w:tc>
        <w:tcPr>
          <w:tcW w:w="1413" w:type="dxa"/>
        </w:tcPr>
        <w:p w:rsidR="002E06B8" w:rsidRDefault="000B0D81">
          <w:pPr>
            <w:pStyle w:val="EmptyCellLayoutStyle"/>
            <w:spacing w:after="0" w:line="240" w:lineRule="auto"/>
          </w:pPr>
        </w:p>
      </w:tc>
      <w:tc>
        <w:tcPr>
          <w:tcW w:w="850" w:type="dxa"/>
        </w:tcPr>
        <w:p w:rsidR="002E06B8" w:rsidRDefault="000B0D81">
          <w:pPr>
            <w:pStyle w:val="EmptyCellLayoutStyle"/>
            <w:spacing w:after="0" w:line="240" w:lineRule="auto"/>
          </w:pPr>
        </w:p>
      </w:tc>
      <w:tc>
        <w:tcPr>
          <w:tcW w:w="985" w:type="dxa"/>
        </w:tcPr>
        <w:p w:rsidR="002E06B8" w:rsidRDefault="000B0D81">
          <w:pPr>
            <w:pStyle w:val="EmptyCellLayoutStyle"/>
            <w:spacing w:after="0" w:line="240" w:lineRule="auto"/>
          </w:pPr>
        </w:p>
      </w:tc>
      <w:tc>
        <w:tcPr>
          <w:tcW w:w="2848" w:type="dxa"/>
        </w:tcPr>
        <w:p w:rsidR="002E06B8" w:rsidRDefault="000B0D81">
          <w:pPr>
            <w:pStyle w:val="EmptyCellLayoutStyle"/>
            <w:spacing w:after="0" w:line="240" w:lineRule="auto"/>
          </w:pPr>
        </w:p>
      </w:tc>
      <w:tc>
        <w:tcPr>
          <w:tcW w:w="4462" w:type="dxa"/>
        </w:tcPr>
        <w:p w:rsidR="002E06B8" w:rsidRDefault="000B0D81">
          <w:pPr>
            <w:pStyle w:val="EmptyCellLayoutStyle"/>
            <w:spacing w:after="0" w:line="240" w:lineRule="auto"/>
          </w:pPr>
        </w:p>
      </w:tc>
      <w:tc>
        <w:tcPr>
          <w:tcW w:w="478" w:type="dxa"/>
        </w:tcPr>
        <w:p w:rsidR="002E06B8" w:rsidRDefault="000B0D81">
          <w:pPr>
            <w:pStyle w:val="EmptyCellLayoutStyle"/>
            <w:spacing w:after="0" w:line="240" w:lineRule="auto"/>
          </w:pPr>
        </w:p>
      </w:tc>
      <w:tc>
        <w:tcPr>
          <w:tcW w:w="470" w:type="dxa"/>
        </w:tcPr>
        <w:p w:rsidR="002E06B8" w:rsidRDefault="000B0D81">
          <w:pPr>
            <w:pStyle w:val="EmptyCellLayoutStyle"/>
            <w:spacing w:after="0" w:line="240" w:lineRule="auto"/>
          </w:pPr>
        </w:p>
      </w:tc>
    </w:tr>
    <w:tr w:rsidR="003904C2">
      <w:tc>
        <w:tcPr>
          <w:tcW w:w="180" w:type="dxa"/>
        </w:tcPr>
        <w:p w:rsidR="002E06B8" w:rsidRDefault="000B0D81">
          <w:pPr>
            <w:pStyle w:val="EmptyCellLayoutStyle"/>
            <w:spacing w:after="0" w:line="240" w:lineRule="auto"/>
          </w:pPr>
        </w:p>
      </w:tc>
      <w:tc>
        <w:tcPr>
          <w:tcW w:w="386" w:type="dxa"/>
        </w:tcPr>
        <w:p w:rsidR="002E06B8" w:rsidRDefault="000B0D81">
          <w:pPr>
            <w:pStyle w:val="EmptyCellLayoutStyle"/>
            <w:spacing w:after="0" w:line="240" w:lineRule="auto"/>
          </w:pPr>
        </w:p>
      </w:tc>
      <w:tc>
        <w:tcPr>
          <w:tcW w:w="1413" w:type="dxa"/>
        </w:tcPr>
        <w:p w:rsidR="002E06B8" w:rsidRDefault="000B0D81">
          <w:pPr>
            <w:pStyle w:val="EmptyCellLayoutStyle"/>
            <w:spacing w:after="0" w:line="240" w:lineRule="auto"/>
          </w:pPr>
        </w:p>
      </w:tc>
      <w:tc>
        <w:tcPr>
          <w:tcW w:w="850" w:type="dxa"/>
        </w:tcPr>
        <w:p w:rsidR="002E06B8" w:rsidRDefault="000B0D81">
          <w:pPr>
            <w:pStyle w:val="EmptyCellLayoutStyle"/>
            <w:spacing w:after="0" w:line="240" w:lineRule="auto"/>
          </w:pPr>
        </w:p>
      </w:tc>
      <w:tc>
        <w:tcPr>
          <w:tcW w:w="985" w:type="dxa"/>
        </w:tcPr>
        <w:p w:rsidR="002E06B8" w:rsidRDefault="000B0D81">
          <w:pPr>
            <w:pStyle w:val="EmptyCellLayoutStyle"/>
            <w:spacing w:after="0" w:line="240" w:lineRule="auto"/>
          </w:pPr>
        </w:p>
      </w:tc>
      <w:tc>
        <w:tcPr>
          <w:tcW w:w="2848" w:type="dxa"/>
        </w:tcPr>
        <w:p w:rsidR="002E06B8" w:rsidRDefault="000B0D81">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3904C2">
            <w:trPr>
              <w:trHeight w:val="421"/>
            </w:trPr>
            <w:tc>
              <w:tcPr>
                <w:tcW w:w="4462" w:type="dxa"/>
                <w:tcBorders>
                  <w:top w:val="nil"/>
                  <w:left w:val="nil"/>
                  <w:bottom w:val="nil"/>
                  <w:right w:val="nil"/>
                </w:tcBorders>
                <w:tcMar>
                  <w:top w:w="39" w:type="dxa"/>
                  <w:left w:w="39" w:type="dxa"/>
                  <w:bottom w:w="39" w:type="dxa"/>
                  <w:right w:w="39" w:type="dxa"/>
                </w:tcMar>
                <w:vAlign w:val="center"/>
              </w:tcPr>
              <w:p w:rsidR="002E06B8" w:rsidRDefault="00DD5E31">
                <w:pPr>
                  <w:spacing w:after="0" w:line="240" w:lineRule="auto"/>
                  <w:jc w:val="right"/>
                </w:pPr>
                <w:r>
                  <w:rPr>
                    <w:rFonts w:ascii="Arial" w:eastAsia="Arial" w:hAnsi="Arial"/>
                    <w:color w:val="000000"/>
                    <w:sz w:val="24"/>
                  </w:rPr>
                  <w:t>Travancore School</w:t>
                </w:r>
              </w:p>
            </w:tc>
          </w:tr>
        </w:tbl>
        <w:p w:rsidR="002E06B8" w:rsidRDefault="000B0D81">
          <w:pPr>
            <w:spacing w:after="0" w:line="240" w:lineRule="auto"/>
          </w:pPr>
        </w:p>
      </w:tc>
      <w:tc>
        <w:tcPr>
          <w:tcW w:w="478" w:type="dxa"/>
        </w:tcPr>
        <w:p w:rsidR="002E06B8" w:rsidRDefault="000B0D81">
          <w:pPr>
            <w:pStyle w:val="EmptyCellLayoutStyle"/>
            <w:spacing w:after="0" w:line="240" w:lineRule="auto"/>
          </w:pPr>
        </w:p>
      </w:tc>
      <w:tc>
        <w:tcPr>
          <w:tcW w:w="470" w:type="dxa"/>
        </w:tcPr>
        <w:p w:rsidR="002E06B8" w:rsidRDefault="000B0D81">
          <w:pPr>
            <w:pStyle w:val="EmptyCellLayoutStyle"/>
            <w:spacing w:after="0" w:line="240" w:lineRule="auto"/>
          </w:pPr>
        </w:p>
      </w:tc>
    </w:tr>
    <w:tr w:rsidR="003904C2" w:rsidTr="00E33F90">
      <w:tc>
        <w:tcPr>
          <w:tcW w:w="180" w:type="dxa"/>
        </w:tcPr>
        <w:p w:rsidR="002E06B8" w:rsidRDefault="000B0D81">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2E06B8" w:rsidRDefault="00DD5E31">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2E06B8" w:rsidRDefault="00DD5E31">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2E06B8" w:rsidRDefault="00DD5E31">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2E06B8" w:rsidRDefault="000B0D81">
          <w:pPr>
            <w:pStyle w:val="EmptyCellLayoutStyle"/>
            <w:spacing w:after="0" w:line="240" w:lineRule="auto"/>
          </w:pPr>
        </w:p>
      </w:tc>
      <w:tc>
        <w:tcPr>
          <w:tcW w:w="4462" w:type="dxa"/>
          <w:vMerge/>
        </w:tcPr>
        <w:p w:rsidR="002E06B8" w:rsidRDefault="000B0D81">
          <w:pPr>
            <w:pStyle w:val="EmptyCellLayoutStyle"/>
            <w:spacing w:after="0" w:line="240" w:lineRule="auto"/>
          </w:pPr>
        </w:p>
      </w:tc>
      <w:tc>
        <w:tcPr>
          <w:tcW w:w="478" w:type="dxa"/>
        </w:tcPr>
        <w:p w:rsidR="002E06B8" w:rsidRDefault="000B0D81">
          <w:pPr>
            <w:pStyle w:val="EmptyCellLayoutStyle"/>
            <w:spacing w:after="0" w:line="240" w:lineRule="auto"/>
          </w:pPr>
        </w:p>
      </w:tc>
      <w:tc>
        <w:tcPr>
          <w:tcW w:w="470" w:type="dxa"/>
        </w:tcPr>
        <w:p w:rsidR="002E06B8" w:rsidRDefault="000B0D81">
          <w:pPr>
            <w:pStyle w:val="EmptyCellLayoutStyle"/>
            <w:spacing w:after="0" w:line="240" w:lineRule="auto"/>
          </w:pPr>
        </w:p>
      </w:tc>
    </w:tr>
    <w:tr w:rsidR="003904C2" w:rsidTr="00E33F90">
      <w:tc>
        <w:tcPr>
          <w:tcW w:w="180" w:type="dxa"/>
        </w:tcPr>
        <w:p w:rsidR="002E06B8" w:rsidRDefault="000B0D81">
          <w:pPr>
            <w:pStyle w:val="EmptyCellLayoutStyle"/>
            <w:spacing w:after="0" w:line="240" w:lineRule="auto"/>
          </w:pPr>
        </w:p>
      </w:tc>
      <w:tc>
        <w:tcPr>
          <w:tcW w:w="386" w:type="dxa"/>
          <w:gridSpan w:val="2"/>
          <w:vMerge/>
        </w:tcPr>
        <w:p w:rsidR="002E06B8" w:rsidRDefault="000B0D81">
          <w:pPr>
            <w:pStyle w:val="EmptyCellLayoutStyle"/>
            <w:spacing w:after="0" w:line="240" w:lineRule="auto"/>
          </w:pPr>
        </w:p>
      </w:tc>
      <w:tc>
        <w:tcPr>
          <w:tcW w:w="850" w:type="dxa"/>
          <w:vMerge/>
        </w:tcPr>
        <w:p w:rsidR="002E06B8" w:rsidRDefault="000B0D81">
          <w:pPr>
            <w:pStyle w:val="EmptyCellLayoutStyle"/>
            <w:spacing w:after="0" w:line="240" w:lineRule="auto"/>
          </w:pPr>
        </w:p>
      </w:tc>
      <w:tc>
        <w:tcPr>
          <w:tcW w:w="985" w:type="dxa"/>
          <w:vMerge/>
        </w:tcPr>
        <w:p w:rsidR="002E06B8" w:rsidRDefault="000B0D81">
          <w:pPr>
            <w:pStyle w:val="EmptyCellLayoutStyle"/>
            <w:spacing w:after="0" w:line="240" w:lineRule="auto"/>
          </w:pPr>
        </w:p>
      </w:tc>
      <w:tc>
        <w:tcPr>
          <w:tcW w:w="2848" w:type="dxa"/>
        </w:tcPr>
        <w:p w:rsidR="002E06B8" w:rsidRDefault="000B0D81">
          <w:pPr>
            <w:pStyle w:val="EmptyCellLayoutStyle"/>
            <w:spacing w:after="0" w:line="240" w:lineRule="auto"/>
          </w:pPr>
        </w:p>
      </w:tc>
      <w:tc>
        <w:tcPr>
          <w:tcW w:w="4462" w:type="dxa"/>
        </w:tcPr>
        <w:p w:rsidR="002E06B8" w:rsidRDefault="000B0D81">
          <w:pPr>
            <w:pStyle w:val="EmptyCellLayoutStyle"/>
            <w:spacing w:after="0" w:line="240" w:lineRule="auto"/>
          </w:pPr>
        </w:p>
      </w:tc>
      <w:tc>
        <w:tcPr>
          <w:tcW w:w="478" w:type="dxa"/>
        </w:tcPr>
        <w:p w:rsidR="002E06B8" w:rsidRDefault="000B0D81">
          <w:pPr>
            <w:pStyle w:val="EmptyCellLayoutStyle"/>
            <w:spacing w:after="0" w:line="240" w:lineRule="auto"/>
          </w:pPr>
        </w:p>
      </w:tc>
      <w:tc>
        <w:tcPr>
          <w:tcW w:w="470" w:type="dxa"/>
        </w:tcPr>
        <w:p w:rsidR="002E06B8" w:rsidRDefault="000B0D81">
          <w:pPr>
            <w:pStyle w:val="EmptyCellLayoutStyle"/>
            <w:spacing w:after="0" w:line="240" w:lineRule="auto"/>
          </w:pPr>
        </w:p>
      </w:tc>
    </w:tr>
    <w:tr w:rsidR="003904C2">
      <w:tc>
        <w:tcPr>
          <w:tcW w:w="180" w:type="dxa"/>
        </w:tcPr>
        <w:p w:rsidR="002E06B8" w:rsidRDefault="000B0D81">
          <w:pPr>
            <w:pStyle w:val="EmptyCellLayoutStyle"/>
            <w:spacing w:after="0" w:line="240" w:lineRule="auto"/>
          </w:pPr>
        </w:p>
      </w:tc>
      <w:tc>
        <w:tcPr>
          <w:tcW w:w="386" w:type="dxa"/>
        </w:tcPr>
        <w:p w:rsidR="002E06B8" w:rsidRDefault="000B0D81">
          <w:pPr>
            <w:pStyle w:val="EmptyCellLayoutStyle"/>
            <w:spacing w:after="0" w:line="240" w:lineRule="auto"/>
          </w:pPr>
        </w:p>
      </w:tc>
      <w:tc>
        <w:tcPr>
          <w:tcW w:w="1413" w:type="dxa"/>
        </w:tcPr>
        <w:p w:rsidR="002E06B8" w:rsidRDefault="000B0D81">
          <w:pPr>
            <w:pStyle w:val="EmptyCellLayoutStyle"/>
            <w:spacing w:after="0" w:line="240" w:lineRule="auto"/>
          </w:pPr>
        </w:p>
      </w:tc>
      <w:tc>
        <w:tcPr>
          <w:tcW w:w="850" w:type="dxa"/>
        </w:tcPr>
        <w:p w:rsidR="002E06B8" w:rsidRDefault="000B0D81">
          <w:pPr>
            <w:pStyle w:val="EmptyCellLayoutStyle"/>
            <w:spacing w:after="0" w:line="240" w:lineRule="auto"/>
          </w:pPr>
        </w:p>
      </w:tc>
      <w:tc>
        <w:tcPr>
          <w:tcW w:w="985" w:type="dxa"/>
        </w:tcPr>
        <w:p w:rsidR="002E06B8" w:rsidRDefault="000B0D81">
          <w:pPr>
            <w:pStyle w:val="EmptyCellLayoutStyle"/>
            <w:spacing w:after="0" w:line="240" w:lineRule="auto"/>
          </w:pPr>
        </w:p>
      </w:tc>
      <w:tc>
        <w:tcPr>
          <w:tcW w:w="2848" w:type="dxa"/>
        </w:tcPr>
        <w:p w:rsidR="002E06B8" w:rsidRDefault="000B0D81">
          <w:pPr>
            <w:pStyle w:val="EmptyCellLayoutStyle"/>
            <w:spacing w:after="0" w:line="240" w:lineRule="auto"/>
          </w:pPr>
        </w:p>
      </w:tc>
      <w:tc>
        <w:tcPr>
          <w:tcW w:w="4462" w:type="dxa"/>
        </w:tcPr>
        <w:p w:rsidR="002E06B8" w:rsidRDefault="000B0D81">
          <w:pPr>
            <w:pStyle w:val="EmptyCellLayoutStyle"/>
            <w:spacing w:after="0" w:line="240" w:lineRule="auto"/>
          </w:pPr>
        </w:p>
      </w:tc>
      <w:tc>
        <w:tcPr>
          <w:tcW w:w="478" w:type="dxa"/>
        </w:tcPr>
        <w:p w:rsidR="002E06B8" w:rsidRDefault="000B0D81">
          <w:pPr>
            <w:pStyle w:val="EmptyCellLayoutStyle"/>
            <w:spacing w:after="0" w:line="240" w:lineRule="auto"/>
          </w:pPr>
        </w:p>
      </w:tc>
      <w:tc>
        <w:tcPr>
          <w:tcW w:w="470" w:type="dxa"/>
        </w:tcPr>
        <w:p w:rsidR="002E06B8" w:rsidRDefault="000B0D81">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B8" w:rsidRDefault="000B0D81">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F73593C"/>
    <w:multiLevelType w:val="hybridMultilevel"/>
    <w:tmpl w:val="4748E76A"/>
    <w:lvl w:ilvl="0" w:tplc="2598B1FC">
      <w:start w:val="1"/>
      <w:numFmt w:val="bullet"/>
      <w:lvlText w:val=""/>
      <w:lvlJc w:val="left"/>
      <w:pPr>
        <w:ind w:left="720" w:hanging="360"/>
      </w:pPr>
      <w:rPr>
        <w:rFonts w:ascii="Wingdings" w:hAnsi="Wingdings" w:hint="default"/>
      </w:rPr>
    </w:lvl>
    <w:lvl w:ilvl="1" w:tplc="AF78273A" w:tentative="1">
      <w:start w:val="1"/>
      <w:numFmt w:val="bullet"/>
      <w:lvlText w:val="o"/>
      <w:lvlJc w:val="left"/>
      <w:pPr>
        <w:ind w:left="1440" w:hanging="360"/>
      </w:pPr>
      <w:rPr>
        <w:rFonts w:ascii="Courier New" w:hAnsi="Courier New" w:cs="Courier New" w:hint="default"/>
      </w:rPr>
    </w:lvl>
    <w:lvl w:ilvl="2" w:tplc="493025DE" w:tentative="1">
      <w:start w:val="1"/>
      <w:numFmt w:val="bullet"/>
      <w:lvlText w:val=""/>
      <w:lvlJc w:val="left"/>
      <w:pPr>
        <w:ind w:left="2160" w:hanging="360"/>
      </w:pPr>
      <w:rPr>
        <w:rFonts w:ascii="Wingdings" w:hAnsi="Wingdings" w:hint="default"/>
      </w:rPr>
    </w:lvl>
    <w:lvl w:ilvl="3" w:tplc="1ADE18CE" w:tentative="1">
      <w:start w:val="1"/>
      <w:numFmt w:val="bullet"/>
      <w:lvlText w:val=""/>
      <w:lvlJc w:val="left"/>
      <w:pPr>
        <w:ind w:left="2880" w:hanging="360"/>
      </w:pPr>
      <w:rPr>
        <w:rFonts w:ascii="Symbol" w:hAnsi="Symbol" w:hint="default"/>
      </w:rPr>
    </w:lvl>
    <w:lvl w:ilvl="4" w:tplc="FE56E4BE" w:tentative="1">
      <w:start w:val="1"/>
      <w:numFmt w:val="bullet"/>
      <w:lvlText w:val="o"/>
      <w:lvlJc w:val="left"/>
      <w:pPr>
        <w:ind w:left="3600" w:hanging="360"/>
      </w:pPr>
      <w:rPr>
        <w:rFonts w:ascii="Courier New" w:hAnsi="Courier New" w:cs="Courier New" w:hint="default"/>
      </w:rPr>
    </w:lvl>
    <w:lvl w:ilvl="5" w:tplc="EE0615B2" w:tentative="1">
      <w:start w:val="1"/>
      <w:numFmt w:val="bullet"/>
      <w:lvlText w:val=""/>
      <w:lvlJc w:val="left"/>
      <w:pPr>
        <w:ind w:left="4320" w:hanging="360"/>
      </w:pPr>
      <w:rPr>
        <w:rFonts w:ascii="Wingdings" w:hAnsi="Wingdings" w:hint="default"/>
      </w:rPr>
    </w:lvl>
    <w:lvl w:ilvl="6" w:tplc="C5F62392" w:tentative="1">
      <w:start w:val="1"/>
      <w:numFmt w:val="bullet"/>
      <w:lvlText w:val=""/>
      <w:lvlJc w:val="left"/>
      <w:pPr>
        <w:ind w:left="5040" w:hanging="360"/>
      </w:pPr>
      <w:rPr>
        <w:rFonts w:ascii="Symbol" w:hAnsi="Symbol" w:hint="default"/>
      </w:rPr>
    </w:lvl>
    <w:lvl w:ilvl="7" w:tplc="EC76079C" w:tentative="1">
      <w:start w:val="1"/>
      <w:numFmt w:val="bullet"/>
      <w:lvlText w:val="o"/>
      <w:lvlJc w:val="left"/>
      <w:pPr>
        <w:ind w:left="5760" w:hanging="360"/>
      </w:pPr>
      <w:rPr>
        <w:rFonts w:ascii="Courier New" w:hAnsi="Courier New" w:cs="Courier New" w:hint="default"/>
      </w:rPr>
    </w:lvl>
    <w:lvl w:ilvl="8" w:tplc="4586ACE0" w:tentative="1">
      <w:start w:val="1"/>
      <w:numFmt w:val="bullet"/>
      <w:lvlText w:val=""/>
      <w:lvlJc w:val="left"/>
      <w:pPr>
        <w:ind w:left="6480" w:hanging="360"/>
      </w:pPr>
      <w:rPr>
        <w:rFonts w:ascii="Wingdings" w:hAnsi="Wingdings" w:hint="default"/>
      </w:rPr>
    </w:lvl>
  </w:abstractNum>
  <w:abstractNum w:abstractNumId="2" w15:restartNumberingAfterBreak="0">
    <w:nsid w:val="1B6640B0"/>
    <w:multiLevelType w:val="hybridMultilevel"/>
    <w:tmpl w:val="E2D24BA2"/>
    <w:lvl w:ilvl="0" w:tplc="34AAD4E6">
      <w:start w:val="1"/>
      <w:numFmt w:val="bullet"/>
      <w:lvlText w:val=""/>
      <w:lvlJc w:val="left"/>
      <w:pPr>
        <w:ind w:left="720" w:hanging="360"/>
      </w:pPr>
      <w:rPr>
        <w:rFonts w:ascii="Wingdings" w:hAnsi="Wingdings" w:hint="default"/>
      </w:rPr>
    </w:lvl>
    <w:lvl w:ilvl="1" w:tplc="31EC82B2" w:tentative="1">
      <w:start w:val="1"/>
      <w:numFmt w:val="lowerLetter"/>
      <w:lvlText w:val="%2."/>
      <w:lvlJc w:val="left"/>
      <w:pPr>
        <w:ind w:left="1440" w:hanging="360"/>
      </w:pPr>
    </w:lvl>
    <w:lvl w:ilvl="2" w:tplc="799613C4" w:tentative="1">
      <w:start w:val="1"/>
      <w:numFmt w:val="lowerRoman"/>
      <w:lvlText w:val="%3."/>
      <w:lvlJc w:val="right"/>
      <w:pPr>
        <w:ind w:left="2160" w:hanging="180"/>
      </w:pPr>
    </w:lvl>
    <w:lvl w:ilvl="3" w:tplc="82C2B11E" w:tentative="1">
      <w:start w:val="1"/>
      <w:numFmt w:val="decimal"/>
      <w:lvlText w:val="%4."/>
      <w:lvlJc w:val="left"/>
      <w:pPr>
        <w:ind w:left="2880" w:hanging="360"/>
      </w:pPr>
    </w:lvl>
    <w:lvl w:ilvl="4" w:tplc="59BE3E6C" w:tentative="1">
      <w:start w:val="1"/>
      <w:numFmt w:val="lowerLetter"/>
      <w:lvlText w:val="%5."/>
      <w:lvlJc w:val="left"/>
      <w:pPr>
        <w:ind w:left="3600" w:hanging="360"/>
      </w:pPr>
    </w:lvl>
    <w:lvl w:ilvl="5" w:tplc="1D0CC46A" w:tentative="1">
      <w:start w:val="1"/>
      <w:numFmt w:val="lowerRoman"/>
      <w:lvlText w:val="%6."/>
      <w:lvlJc w:val="right"/>
      <w:pPr>
        <w:ind w:left="4320" w:hanging="180"/>
      </w:pPr>
    </w:lvl>
    <w:lvl w:ilvl="6" w:tplc="C54EFEFA" w:tentative="1">
      <w:start w:val="1"/>
      <w:numFmt w:val="decimal"/>
      <w:lvlText w:val="%7."/>
      <w:lvlJc w:val="left"/>
      <w:pPr>
        <w:ind w:left="5040" w:hanging="360"/>
      </w:pPr>
    </w:lvl>
    <w:lvl w:ilvl="7" w:tplc="4C14F314" w:tentative="1">
      <w:start w:val="1"/>
      <w:numFmt w:val="lowerLetter"/>
      <w:lvlText w:val="%8."/>
      <w:lvlJc w:val="left"/>
      <w:pPr>
        <w:ind w:left="5760" w:hanging="360"/>
      </w:pPr>
    </w:lvl>
    <w:lvl w:ilvl="8" w:tplc="CCA09050" w:tentative="1">
      <w:start w:val="1"/>
      <w:numFmt w:val="lowerRoman"/>
      <w:lvlText w:val="%9."/>
      <w:lvlJc w:val="right"/>
      <w:pPr>
        <w:ind w:left="6480" w:hanging="180"/>
      </w:pPr>
    </w:lvl>
  </w:abstractNum>
  <w:abstractNum w:abstractNumId="3" w15:restartNumberingAfterBreak="0">
    <w:nsid w:val="66151242"/>
    <w:multiLevelType w:val="hybridMultilevel"/>
    <w:tmpl w:val="4064BD56"/>
    <w:lvl w:ilvl="0" w:tplc="6292E34C">
      <w:start w:val="1"/>
      <w:numFmt w:val="bullet"/>
      <w:lvlText w:val=""/>
      <w:lvlJc w:val="left"/>
      <w:pPr>
        <w:ind w:left="720" w:hanging="360"/>
      </w:pPr>
      <w:rPr>
        <w:rFonts w:ascii="Wingdings" w:hAnsi="Wingdings" w:hint="default"/>
      </w:rPr>
    </w:lvl>
    <w:lvl w:ilvl="1" w:tplc="9860213A" w:tentative="1">
      <w:start w:val="1"/>
      <w:numFmt w:val="bullet"/>
      <w:lvlText w:val="o"/>
      <w:lvlJc w:val="left"/>
      <w:pPr>
        <w:ind w:left="1440" w:hanging="360"/>
      </w:pPr>
      <w:rPr>
        <w:rFonts w:ascii="Courier New" w:hAnsi="Courier New" w:cs="Courier New" w:hint="default"/>
      </w:rPr>
    </w:lvl>
    <w:lvl w:ilvl="2" w:tplc="02CCA890" w:tentative="1">
      <w:start w:val="1"/>
      <w:numFmt w:val="bullet"/>
      <w:lvlText w:val=""/>
      <w:lvlJc w:val="left"/>
      <w:pPr>
        <w:ind w:left="2160" w:hanging="360"/>
      </w:pPr>
      <w:rPr>
        <w:rFonts w:ascii="Wingdings" w:hAnsi="Wingdings" w:hint="default"/>
      </w:rPr>
    </w:lvl>
    <w:lvl w:ilvl="3" w:tplc="4372E840" w:tentative="1">
      <w:start w:val="1"/>
      <w:numFmt w:val="bullet"/>
      <w:lvlText w:val=""/>
      <w:lvlJc w:val="left"/>
      <w:pPr>
        <w:ind w:left="2880" w:hanging="360"/>
      </w:pPr>
      <w:rPr>
        <w:rFonts w:ascii="Symbol" w:hAnsi="Symbol" w:hint="default"/>
      </w:rPr>
    </w:lvl>
    <w:lvl w:ilvl="4" w:tplc="9CA6F8E0" w:tentative="1">
      <w:start w:val="1"/>
      <w:numFmt w:val="bullet"/>
      <w:lvlText w:val="o"/>
      <w:lvlJc w:val="left"/>
      <w:pPr>
        <w:ind w:left="3600" w:hanging="360"/>
      </w:pPr>
      <w:rPr>
        <w:rFonts w:ascii="Courier New" w:hAnsi="Courier New" w:cs="Courier New" w:hint="default"/>
      </w:rPr>
    </w:lvl>
    <w:lvl w:ilvl="5" w:tplc="33EEB9EC" w:tentative="1">
      <w:start w:val="1"/>
      <w:numFmt w:val="bullet"/>
      <w:lvlText w:val=""/>
      <w:lvlJc w:val="left"/>
      <w:pPr>
        <w:ind w:left="4320" w:hanging="360"/>
      </w:pPr>
      <w:rPr>
        <w:rFonts w:ascii="Wingdings" w:hAnsi="Wingdings" w:hint="default"/>
      </w:rPr>
    </w:lvl>
    <w:lvl w:ilvl="6" w:tplc="326CA5F6" w:tentative="1">
      <w:start w:val="1"/>
      <w:numFmt w:val="bullet"/>
      <w:lvlText w:val=""/>
      <w:lvlJc w:val="left"/>
      <w:pPr>
        <w:ind w:left="5040" w:hanging="360"/>
      </w:pPr>
      <w:rPr>
        <w:rFonts w:ascii="Symbol" w:hAnsi="Symbol" w:hint="default"/>
      </w:rPr>
    </w:lvl>
    <w:lvl w:ilvl="7" w:tplc="700862B4" w:tentative="1">
      <w:start w:val="1"/>
      <w:numFmt w:val="bullet"/>
      <w:lvlText w:val="o"/>
      <w:lvlJc w:val="left"/>
      <w:pPr>
        <w:ind w:left="5760" w:hanging="360"/>
      </w:pPr>
      <w:rPr>
        <w:rFonts w:ascii="Courier New" w:hAnsi="Courier New" w:cs="Courier New" w:hint="default"/>
      </w:rPr>
    </w:lvl>
    <w:lvl w:ilvl="8" w:tplc="2F402DD4" w:tentative="1">
      <w:start w:val="1"/>
      <w:numFmt w:val="bullet"/>
      <w:lvlText w:val=""/>
      <w:lvlJc w:val="left"/>
      <w:pPr>
        <w:ind w:left="6480" w:hanging="360"/>
      </w:pPr>
      <w:rPr>
        <w:rFonts w:ascii="Wingdings" w:hAnsi="Wingdings" w:hint="default"/>
      </w:rPr>
    </w:lvl>
  </w:abstractNum>
  <w:abstractNum w:abstractNumId="4" w15:restartNumberingAfterBreak="0">
    <w:nsid w:val="66151243"/>
    <w:multiLevelType w:val="hybridMultilevel"/>
    <w:tmpl w:val="D91CCB04"/>
    <w:lvl w:ilvl="0" w:tplc="4626727E">
      <w:start w:val="1"/>
      <w:numFmt w:val="bullet"/>
      <w:lvlText w:val=""/>
      <w:lvlJc w:val="left"/>
      <w:pPr>
        <w:ind w:left="720" w:hanging="360"/>
      </w:pPr>
      <w:rPr>
        <w:rFonts w:ascii="Symbol" w:hAnsi="Symbol" w:hint="default"/>
      </w:rPr>
    </w:lvl>
    <w:lvl w:ilvl="1" w:tplc="DED655C6" w:tentative="1">
      <w:start w:val="1"/>
      <w:numFmt w:val="bullet"/>
      <w:lvlText w:val="o"/>
      <w:lvlJc w:val="left"/>
      <w:pPr>
        <w:ind w:left="1440" w:hanging="360"/>
      </w:pPr>
      <w:rPr>
        <w:rFonts w:ascii="Courier New" w:hAnsi="Courier New" w:cs="Courier New" w:hint="default"/>
      </w:rPr>
    </w:lvl>
    <w:lvl w:ilvl="2" w:tplc="EBCEFC80" w:tentative="1">
      <w:start w:val="1"/>
      <w:numFmt w:val="bullet"/>
      <w:lvlText w:val=""/>
      <w:lvlJc w:val="left"/>
      <w:pPr>
        <w:ind w:left="2160" w:hanging="360"/>
      </w:pPr>
      <w:rPr>
        <w:rFonts w:ascii="Wingdings" w:hAnsi="Wingdings" w:hint="default"/>
      </w:rPr>
    </w:lvl>
    <w:lvl w:ilvl="3" w:tplc="42C84E78" w:tentative="1">
      <w:start w:val="1"/>
      <w:numFmt w:val="bullet"/>
      <w:lvlText w:val=""/>
      <w:lvlJc w:val="left"/>
      <w:pPr>
        <w:ind w:left="2880" w:hanging="360"/>
      </w:pPr>
      <w:rPr>
        <w:rFonts w:ascii="Symbol" w:hAnsi="Symbol" w:hint="default"/>
      </w:rPr>
    </w:lvl>
    <w:lvl w:ilvl="4" w:tplc="D5F225AC" w:tentative="1">
      <w:start w:val="1"/>
      <w:numFmt w:val="bullet"/>
      <w:lvlText w:val="o"/>
      <w:lvlJc w:val="left"/>
      <w:pPr>
        <w:ind w:left="3600" w:hanging="360"/>
      </w:pPr>
      <w:rPr>
        <w:rFonts w:ascii="Courier New" w:hAnsi="Courier New" w:cs="Courier New" w:hint="default"/>
      </w:rPr>
    </w:lvl>
    <w:lvl w:ilvl="5" w:tplc="931E87FA" w:tentative="1">
      <w:start w:val="1"/>
      <w:numFmt w:val="bullet"/>
      <w:lvlText w:val=""/>
      <w:lvlJc w:val="left"/>
      <w:pPr>
        <w:ind w:left="4320" w:hanging="360"/>
      </w:pPr>
      <w:rPr>
        <w:rFonts w:ascii="Wingdings" w:hAnsi="Wingdings" w:hint="default"/>
      </w:rPr>
    </w:lvl>
    <w:lvl w:ilvl="6" w:tplc="17FEE23A" w:tentative="1">
      <w:start w:val="1"/>
      <w:numFmt w:val="bullet"/>
      <w:lvlText w:val=""/>
      <w:lvlJc w:val="left"/>
      <w:pPr>
        <w:ind w:left="5040" w:hanging="360"/>
      </w:pPr>
      <w:rPr>
        <w:rFonts w:ascii="Symbol" w:hAnsi="Symbol" w:hint="default"/>
      </w:rPr>
    </w:lvl>
    <w:lvl w:ilvl="7" w:tplc="54C2E8FC" w:tentative="1">
      <w:start w:val="1"/>
      <w:numFmt w:val="bullet"/>
      <w:lvlText w:val="o"/>
      <w:lvlJc w:val="left"/>
      <w:pPr>
        <w:ind w:left="5760" w:hanging="360"/>
      </w:pPr>
      <w:rPr>
        <w:rFonts w:ascii="Courier New" w:hAnsi="Courier New" w:cs="Courier New" w:hint="default"/>
      </w:rPr>
    </w:lvl>
    <w:lvl w:ilvl="8" w:tplc="CBBEE40E" w:tentative="1">
      <w:start w:val="1"/>
      <w:numFmt w:val="bullet"/>
      <w:lvlText w:val=""/>
      <w:lvlJc w:val="left"/>
      <w:pPr>
        <w:ind w:left="6480" w:hanging="360"/>
      </w:pPr>
      <w:rPr>
        <w:rFonts w:ascii="Wingdings" w:hAnsi="Wingdings" w:hint="default"/>
      </w:rPr>
    </w:lvl>
  </w:abstractNum>
  <w:abstractNum w:abstractNumId="5" w15:restartNumberingAfterBreak="0">
    <w:nsid w:val="66151244"/>
    <w:multiLevelType w:val="hybridMultilevel"/>
    <w:tmpl w:val="3E6E882E"/>
    <w:lvl w:ilvl="0" w:tplc="DCD8F252">
      <w:start w:val="1"/>
      <w:numFmt w:val="bullet"/>
      <w:lvlText w:val=""/>
      <w:lvlJc w:val="left"/>
      <w:pPr>
        <w:ind w:left="720" w:hanging="360"/>
      </w:pPr>
      <w:rPr>
        <w:rFonts w:ascii="Symbol" w:hAnsi="Symbol" w:hint="default"/>
      </w:rPr>
    </w:lvl>
    <w:lvl w:ilvl="1" w:tplc="E38AEBD0" w:tentative="1">
      <w:start w:val="1"/>
      <w:numFmt w:val="bullet"/>
      <w:lvlText w:val="o"/>
      <w:lvlJc w:val="left"/>
      <w:pPr>
        <w:ind w:left="1440" w:hanging="360"/>
      </w:pPr>
      <w:rPr>
        <w:rFonts w:ascii="Courier New" w:hAnsi="Courier New" w:cs="Courier New" w:hint="default"/>
      </w:rPr>
    </w:lvl>
    <w:lvl w:ilvl="2" w:tplc="517A1864" w:tentative="1">
      <w:start w:val="1"/>
      <w:numFmt w:val="bullet"/>
      <w:lvlText w:val=""/>
      <w:lvlJc w:val="left"/>
      <w:pPr>
        <w:ind w:left="2160" w:hanging="360"/>
      </w:pPr>
      <w:rPr>
        <w:rFonts w:ascii="Wingdings" w:hAnsi="Wingdings" w:hint="default"/>
      </w:rPr>
    </w:lvl>
    <w:lvl w:ilvl="3" w:tplc="14CE724A" w:tentative="1">
      <w:start w:val="1"/>
      <w:numFmt w:val="bullet"/>
      <w:lvlText w:val=""/>
      <w:lvlJc w:val="left"/>
      <w:pPr>
        <w:ind w:left="2880" w:hanging="360"/>
      </w:pPr>
      <w:rPr>
        <w:rFonts w:ascii="Symbol" w:hAnsi="Symbol" w:hint="default"/>
      </w:rPr>
    </w:lvl>
    <w:lvl w:ilvl="4" w:tplc="200007A2" w:tentative="1">
      <w:start w:val="1"/>
      <w:numFmt w:val="bullet"/>
      <w:lvlText w:val="o"/>
      <w:lvlJc w:val="left"/>
      <w:pPr>
        <w:ind w:left="3600" w:hanging="360"/>
      </w:pPr>
      <w:rPr>
        <w:rFonts w:ascii="Courier New" w:hAnsi="Courier New" w:cs="Courier New" w:hint="default"/>
      </w:rPr>
    </w:lvl>
    <w:lvl w:ilvl="5" w:tplc="31BA24DC" w:tentative="1">
      <w:start w:val="1"/>
      <w:numFmt w:val="bullet"/>
      <w:lvlText w:val=""/>
      <w:lvlJc w:val="left"/>
      <w:pPr>
        <w:ind w:left="4320" w:hanging="360"/>
      </w:pPr>
      <w:rPr>
        <w:rFonts w:ascii="Wingdings" w:hAnsi="Wingdings" w:hint="default"/>
      </w:rPr>
    </w:lvl>
    <w:lvl w:ilvl="6" w:tplc="836090AA" w:tentative="1">
      <w:start w:val="1"/>
      <w:numFmt w:val="bullet"/>
      <w:lvlText w:val=""/>
      <w:lvlJc w:val="left"/>
      <w:pPr>
        <w:ind w:left="5040" w:hanging="360"/>
      </w:pPr>
      <w:rPr>
        <w:rFonts w:ascii="Symbol" w:hAnsi="Symbol" w:hint="default"/>
      </w:rPr>
    </w:lvl>
    <w:lvl w:ilvl="7" w:tplc="41FCCCE6" w:tentative="1">
      <w:start w:val="1"/>
      <w:numFmt w:val="bullet"/>
      <w:lvlText w:val="o"/>
      <w:lvlJc w:val="left"/>
      <w:pPr>
        <w:ind w:left="5760" w:hanging="360"/>
      </w:pPr>
      <w:rPr>
        <w:rFonts w:ascii="Courier New" w:hAnsi="Courier New" w:cs="Courier New" w:hint="default"/>
      </w:rPr>
    </w:lvl>
    <w:lvl w:ilvl="8" w:tplc="4B8A538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C2"/>
    <w:rsid w:val="000B0D81"/>
    <w:rsid w:val="003904C2"/>
    <w:rsid w:val="00934388"/>
    <w:rsid w:val="00DD5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E9A3DA-E5A0-40FE-979E-FF8B01F6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
    <w:uiPriority w:val="34"/>
    <w:qFormat/>
    <w:rsid w:val="00535605"/>
    <w:pPr>
      <w:ind w:left="720"/>
      <w:contextualSpacing/>
    </w:pPr>
    <w:rPr>
      <w:rFonts w:asciiTheme="minorHAnsi" w:eastAsiaTheme="minorHAnsi" w:hAnsiTheme="minorHAnsi" w:cstheme="minorBidi"/>
      <w:sz w:val="22"/>
      <w:szCs w:val="22"/>
      <w:lang w:eastAsia="en-US"/>
    </w:rPr>
  </w:style>
  <w:style w:type="paragraph" w:customStyle="1" w:styleId="ListParagraph0">
    <w:name w:val="List Paragraph_0"/>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it.vic.edu.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Ring, Judy L</dc:creator>
  <cp:lastModifiedBy>Ring, Judy L</cp:lastModifiedBy>
  <cp:revision>2</cp:revision>
  <dcterms:created xsi:type="dcterms:W3CDTF">2018-05-15T23:37:00Z</dcterms:created>
  <dcterms:modified xsi:type="dcterms:W3CDTF">2018-05-15T23:37:00Z</dcterms:modified>
</cp:coreProperties>
</file>